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D7E" w:rsidRPr="00465E8B" w:rsidRDefault="00992D7E" w:rsidP="00C751B4">
      <w:pPr>
        <w:pStyle w:val="Heading1"/>
        <w:rPr>
          <w:rFonts w:asciiTheme="minorHAnsi" w:hAnsiTheme="minorHAnsi" w:cstheme="minorHAnsi"/>
        </w:rPr>
      </w:pPr>
      <w:r>
        <w:t>LAB REPORT</w:t>
      </w:r>
      <w:r w:rsidRPr="00465E8B">
        <w:rPr>
          <w:rFonts w:asciiTheme="minorHAnsi" w:hAnsiTheme="minorHAnsi" w:cstheme="minorHAnsi"/>
        </w:rPr>
        <w:t>:</w:t>
      </w:r>
      <w:r w:rsidR="00040CBC" w:rsidRPr="00465E8B">
        <w:rPr>
          <w:rFonts w:asciiTheme="minorHAnsi" w:hAnsiTheme="minorHAnsi" w:cstheme="minorHAnsi"/>
        </w:rPr>
        <w:t xml:space="preserve"> </w:t>
      </w:r>
      <w:r w:rsidR="00FD7651">
        <w:rPr>
          <w:rFonts w:asciiTheme="minorHAnsi" w:hAnsiTheme="minorHAnsi" w:cstheme="minorHAnsi"/>
        </w:rPr>
        <w:t>Measuring soil microbial activity</w:t>
      </w:r>
    </w:p>
    <w:p w:rsidR="00040CBC" w:rsidRPr="00465E8B" w:rsidRDefault="00040CBC" w:rsidP="00992D7E">
      <w:pPr>
        <w:rPr>
          <w:rFonts w:asciiTheme="minorHAnsi" w:hAnsiTheme="minorHAnsi" w:cstheme="minorHAnsi"/>
        </w:rPr>
      </w:pPr>
    </w:p>
    <w:p w:rsidR="00857685" w:rsidRPr="00F65333" w:rsidRDefault="00857685" w:rsidP="00857685">
      <w:p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Lab Partners: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</w:p>
    <w:p w:rsidR="00857685" w:rsidRDefault="00857685" w:rsidP="00992D7E">
      <w:pPr>
        <w:rPr>
          <w:rFonts w:asciiTheme="minorHAnsi" w:hAnsiTheme="minorHAnsi" w:cstheme="minorHAnsi"/>
        </w:rPr>
      </w:pPr>
    </w:p>
    <w:p w:rsidR="00992D7E" w:rsidRPr="00465E8B" w:rsidRDefault="00992D7E" w:rsidP="00992D7E">
      <w:pPr>
        <w:rPr>
          <w:rFonts w:asciiTheme="minorHAnsi" w:hAnsiTheme="minorHAnsi" w:cstheme="minorHAnsi"/>
        </w:rPr>
      </w:pPr>
      <w:r w:rsidRPr="00465E8B">
        <w:rPr>
          <w:rFonts w:asciiTheme="minorHAnsi" w:hAnsiTheme="minorHAnsi" w:cstheme="minorHAnsi"/>
        </w:rPr>
        <w:t>Statement of the Problem:</w:t>
      </w:r>
    </w:p>
    <w:p w:rsidR="00FD7651" w:rsidRDefault="00FD7651" w:rsidP="00FD7651">
      <w:pPr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Pr="00FD7651">
        <w:rPr>
          <w:rFonts w:asciiTheme="minorHAnsi" w:hAnsiTheme="minorHAnsi" w:cstheme="minorHAnsi"/>
        </w:rPr>
        <w:t>nvestigate decomposition and measure carbon dioxide levels emitted from the soils by</w:t>
      </w:r>
      <w:r>
        <w:rPr>
          <w:rFonts w:asciiTheme="minorHAnsi" w:hAnsiTheme="minorHAnsi" w:cstheme="minorHAnsi"/>
        </w:rPr>
        <w:t xml:space="preserve"> </w:t>
      </w:r>
      <w:r w:rsidRPr="00FD7651">
        <w:rPr>
          <w:rFonts w:asciiTheme="minorHAnsi" w:hAnsiTheme="minorHAnsi" w:cstheme="minorHAnsi"/>
        </w:rPr>
        <w:t xml:space="preserve">microbes and other organisms living in different habitats. </w:t>
      </w:r>
    </w:p>
    <w:p w:rsidR="00FD7651" w:rsidRPr="00FD7651" w:rsidRDefault="00FD7651" w:rsidP="00FD7651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FD7651">
        <w:rPr>
          <w:rFonts w:asciiTheme="minorHAnsi" w:hAnsiTheme="minorHAnsi" w:cstheme="minorHAnsi"/>
        </w:rPr>
        <w:t>What soil treatments would have the greatest effect? Think about energy containing compounds</w:t>
      </w:r>
      <w:r>
        <w:rPr>
          <w:rFonts w:asciiTheme="minorHAnsi" w:hAnsiTheme="minorHAnsi" w:cstheme="minorHAnsi"/>
        </w:rPr>
        <w:t xml:space="preserve"> </w:t>
      </w:r>
      <w:r w:rsidRPr="00FD7651">
        <w:rPr>
          <w:rFonts w:asciiTheme="minorHAnsi" w:hAnsiTheme="minorHAnsi" w:cstheme="minorHAnsi"/>
        </w:rPr>
        <w:t xml:space="preserve">such as carbohydrates (sugars, starches, </w:t>
      </w:r>
      <w:proofErr w:type="spellStart"/>
      <w:r w:rsidRPr="00FD7651">
        <w:rPr>
          <w:rFonts w:asciiTheme="minorHAnsi" w:hAnsiTheme="minorHAnsi" w:cstheme="minorHAnsi"/>
        </w:rPr>
        <w:t>etc</w:t>
      </w:r>
      <w:proofErr w:type="spellEnd"/>
      <w:r w:rsidRPr="00FD7651">
        <w:rPr>
          <w:rFonts w:asciiTheme="minorHAnsi" w:hAnsiTheme="minorHAnsi" w:cstheme="minorHAnsi"/>
        </w:rPr>
        <w:t>) and key elements such as nitrogen.</w:t>
      </w:r>
    </w:p>
    <w:p w:rsidR="00FD7651" w:rsidRPr="00FD7651" w:rsidRDefault="00FD7651" w:rsidP="00FD7651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FD7651">
        <w:rPr>
          <w:rFonts w:asciiTheme="minorHAnsi" w:hAnsiTheme="minorHAnsi" w:cstheme="minorHAnsi"/>
        </w:rPr>
        <w:t>What changes in the abiotic environment would affect soil respiration rates?</w:t>
      </w:r>
    </w:p>
    <w:p w:rsidR="00FD7651" w:rsidRPr="00FD7651" w:rsidRDefault="00FD7651" w:rsidP="00FD7651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FD7651">
        <w:rPr>
          <w:rFonts w:asciiTheme="minorHAnsi" w:hAnsiTheme="minorHAnsi" w:cstheme="minorHAnsi"/>
        </w:rPr>
        <w:t>What would be an effective control for your treatments?</w:t>
      </w:r>
    </w:p>
    <w:p w:rsidR="00857685" w:rsidRPr="00FD7651" w:rsidRDefault="00FD7651" w:rsidP="00FD7651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FD7651">
        <w:rPr>
          <w:rFonts w:asciiTheme="minorHAnsi" w:hAnsiTheme="minorHAnsi" w:cstheme="minorHAnsi"/>
        </w:rPr>
        <w:t>Be aware of what has happened to the soil recently before you dig it up. Was it fertilized, tilled,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FD7651">
        <w:rPr>
          <w:rFonts w:asciiTheme="minorHAnsi" w:hAnsiTheme="minorHAnsi" w:cstheme="minorHAnsi"/>
        </w:rPr>
        <w:t>etc</w:t>
      </w:r>
      <w:proofErr w:type="spellEnd"/>
      <w:r w:rsidR="00025F13" w:rsidRPr="00FD7651">
        <w:rPr>
          <w:rFonts w:asciiTheme="minorHAnsi" w:hAnsiTheme="minorHAnsi" w:cstheme="minorHAnsi"/>
        </w:rPr>
        <w:t>?</w:t>
      </w:r>
    </w:p>
    <w:p w:rsidR="003322CA" w:rsidRPr="00857685" w:rsidRDefault="003322CA" w:rsidP="00857685">
      <w:pPr>
        <w:numPr>
          <w:ilvl w:val="0"/>
          <w:numId w:val="1"/>
        </w:numPr>
        <w:spacing w:line="480" w:lineRule="auto"/>
        <w:rPr>
          <w:rFonts w:asciiTheme="minorHAnsi" w:hAnsiTheme="minorHAnsi" w:cstheme="minorHAnsi"/>
        </w:rPr>
      </w:pPr>
      <w:r w:rsidRPr="00857685">
        <w:rPr>
          <w:rFonts w:asciiTheme="minorHAnsi" w:hAnsiTheme="minorHAnsi" w:cstheme="minorHAnsi"/>
          <w:u w:val="single"/>
        </w:rPr>
        <w:t xml:space="preserve">Hypothesis: </w:t>
      </w:r>
      <w:r w:rsidRPr="00857685">
        <w:rPr>
          <w:rFonts w:asciiTheme="minorHAnsi" w:hAnsiTheme="minorHAnsi" w:cstheme="minorHAnsi"/>
          <w:u w:val="single"/>
        </w:rPr>
        <w:tab/>
      </w:r>
      <w:r w:rsidRPr="00857685">
        <w:rPr>
          <w:rFonts w:asciiTheme="minorHAnsi" w:hAnsiTheme="minorHAnsi" w:cstheme="minorHAnsi"/>
          <w:u w:val="single"/>
        </w:rPr>
        <w:tab/>
      </w:r>
      <w:r w:rsidRPr="00857685">
        <w:rPr>
          <w:rFonts w:asciiTheme="minorHAnsi" w:hAnsiTheme="minorHAnsi" w:cstheme="minorHAnsi"/>
          <w:i/>
          <w:u w:val="single"/>
        </w:rPr>
        <w:tab/>
      </w:r>
      <w:r w:rsidRPr="00857685">
        <w:rPr>
          <w:rFonts w:asciiTheme="minorHAnsi" w:hAnsiTheme="minorHAnsi" w:cstheme="minorHAnsi"/>
          <w:i/>
          <w:u w:val="single"/>
        </w:rPr>
        <w:tab/>
      </w:r>
      <w:r w:rsidRPr="00857685">
        <w:rPr>
          <w:rFonts w:asciiTheme="minorHAnsi" w:hAnsiTheme="minorHAnsi" w:cstheme="minorHAnsi"/>
          <w:i/>
          <w:u w:val="single"/>
        </w:rPr>
        <w:tab/>
      </w:r>
      <w:r w:rsidRPr="00857685">
        <w:rPr>
          <w:rFonts w:asciiTheme="minorHAnsi" w:hAnsiTheme="minorHAnsi" w:cstheme="minorHAnsi"/>
          <w:i/>
          <w:u w:val="single"/>
        </w:rPr>
        <w:tab/>
      </w:r>
      <w:r w:rsidRPr="00857685">
        <w:rPr>
          <w:rFonts w:asciiTheme="minorHAnsi" w:hAnsiTheme="minorHAnsi" w:cstheme="minorHAnsi"/>
          <w:i/>
          <w:u w:val="single"/>
        </w:rPr>
        <w:tab/>
      </w:r>
      <w:r w:rsidRPr="00857685">
        <w:rPr>
          <w:rFonts w:asciiTheme="minorHAnsi" w:hAnsiTheme="minorHAnsi" w:cstheme="minorHAnsi"/>
          <w:i/>
          <w:u w:val="single"/>
        </w:rPr>
        <w:tab/>
      </w:r>
      <w:r w:rsidRPr="00857685">
        <w:rPr>
          <w:rFonts w:asciiTheme="minorHAnsi" w:hAnsiTheme="minorHAnsi" w:cstheme="minorHAnsi"/>
          <w:i/>
          <w:u w:val="single"/>
        </w:rPr>
        <w:tab/>
      </w:r>
      <w:r w:rsidRPr="00857685">
        <w:rPr>
          <w:rFonts w:asciiTheme="minorHAnsi" w:hAnsiTheme="minorHAnsi" w:cstheme="minorHAnsi"/>
          <w:i/>
          <w:u w:val="single"/>
        </w:rPr>
        <w:tab/>
      </w:r>
      <w:r w:rsidRPr="00857685">
        <w:rPr>
          <w:rFonts w:asciiTheme="minorHAnsi" w:hAnsiTheme="minorHAnsi" w:cstheme="minorHAnsi"/>
          <w:i/>
          <w:u w:val="single"/>
        </w:rPr>
        <w:tab/>
      </w:r>
      <w:r w:rsidRPr="00857685">
        <w:rPr>
          <w:rFonts w:asciiTheme="minorHAnsi" w:hAnsiTheme="minorHAnsi" w:cstheme="minorHAnsi"/>
          <w:i/>
          <w:u w:val="single"/>
        </w:rPr>
        <w:tab/>
      </w:r>
      <w:r w:rsidRPr="00857685">
        <w:rPr>
          <w:rFonts w:asciiTheme="minorHAnsi" w:hAnsiTheme="minorHAnsi" w:cstheme="minorHAnsi"/>
          <w:i/>
          <w:u w:val="single"/>
        </w:rPr>
        <w:tab/>
      </w:r>
      <w:r w:rsidRPr="00857685">
        <w:rPr>
          <w:rFonts w:asciiTheme="minorHAnsi" w:hAnsiTheme="minorHAnsi" w:cstheme="minorHAnsi"/>
          <w:i/>
          <w:u w:val="single"/>
        </w:rPr>
        <w:tab/>
      </w:r>
      <w:r w:rsidRPr="00857685">
        <w:rPr>
          <w:rFonts w:asciiTheme="minorHAnsi" w:hAnsiTheme="minorHAnsi" w:cstheme="minorHAnsi"/>
          <w:i/>
          <w:u w:val="single"/>
        </w:rPr>
        <w:tab/>
      </w:r>
      <w:r w:rsidRPr="00857685">
        <w:rPr>
          <w:rFonts w:asciiTheme="minorHAnsi" w:hAnsiTheme="minorHAnsi" w:cstheme="minorHAnsi"/>
          <w:i/>
          <w:u w:val="single"/>
        </w:rPr>
        <w:tab/>
      </w:r>
      <w:r w:rsidRPr="00857685">
        <w:rPr>
          <w:rFonts w:asciiTheme="minorHAnsi" w:hAnsiTheme="minorHAnsi" w:cstheme="minorHAnsi"/>
          <w:i/>
          <w:u w:val="single"/>
        </w:rPr>
        <w:tab/>
      </w:r>
      <w:r w:rsidRPr="00857685">
        <w:rPr>
          <w:rFonts w:asciiTheme="minorHAnsi" w:hAnsiTheme="minorHAnsi" w:cstheme="minorHAnsi"/>
          <w:i/>
          <w:u w:val="single"/>
        </w:rPr>
        <w:tab/>
      </w:r>
      <w:r w:rsidRPr="00857685">
        <w:rPr>
          <w:rFonts w:asciiTheme="minorHAnsi" w:hAnsiTheme="minorHAnsi" w:cstheme="minorHAnsi"/>
          <w:i/>
          <w:u w:val="single"/>
        </w:rPr>
        <w:tab/>
      </w:r>
      <w:r w:rsidRPr="00857685">
        <w:rPr>
          <w:rFonts w:asciiTheme="minorHAnsi" w:hAnsiTheme="minorHAnsi" w:cstheme="minorHAnsi"/>
          <w:i/>
          <w:u w:val="single"/>
        </w:rPr>
        <w:tab/>
      </w:r>
      <w:r w:rsidRPr="00857685">
        <w:rPr>
          <w:rFonts w:asciiTheme="minorHAnsi" w:hAnsiTheme="minorHAnsi" w:cstheme="minorHAnsi"/>
          <w:i/>
          <w:u w:val="single"/>
        </w:rPr>
        <w:tab/>
      </w:r>
      <w:r w:rsidRPr="00857685">
        <w:rPr>
          <w:rFonts w:asciiTheme="minorHAnsi" w:hAnsiTheme="minorHAnsi" w:cstheme="minorHAnsi"/>
          <w:i/>
          <w:u w:val="single"/>
        </w:rPr>
        <w:tab/>
      </w:r>
      <w:r w:rsidRPr="00857685">
        <w:rPr>
          <w:rFonts w:asciiTheme="minorHAnsi" w:hAnsiTheme="minorHAnsi" w:cstheme="minorHAnsi"/>
          <w:i/>
          <w:u w:val="single"/>
        </w:rPr>
        <w:tab/>
      </w:r>
      <w:r w:rsidRPr="00857685">
        <w:rPr>
          <w:rFonts w:asciiTheme="minorHAnsi" w:hAnsiTheme="minorHAnsi" w:cstheme="minorHAnsi"/>
          <w:i/>
          <w:u w:val="single"/>
        </w:rPr>
        <w:tab/>
      </w:r>
      <w:r w:rsidRPr="00857685">
        <w:rPr>
          <w:rFonts w:asciiTheme="minorHAnsi" w:hAnsiTheme="minorHAnsi" w:cstheme="minorHAnsi"/>
          <w:i/>
          <w:u w:val="single"/>
        </w:rPr>
        <w:tab/>
      </w:r>
      <w:r w:rsidRPr="00857685">
        <w:rPr>
          <w:rFonts w:asciiTheme="minorHAnsi" w:hAnsiTheme="minorHAnsi" w:cstheme="minorHAnsi"/>
          <w:i/>
          <w:u w:val="single"/>
        </w:rPr>
        <w:tab/>
      </w:r>
      <w:r w:rsidRPr="00857685">
        <w:rPr>
          <w:rFonts w:asciiTheme="minorHAnsi" w:hAnsiTheme="minorHAnsi" w:cstheme="minorHAnsi"/>
          <w:i/>
          <w:u w:val="single"/>
        </w:rPr>
        <w:tab/>
      </w:r>
      <w:r w:rsidRPr="00857685">
        <w:rPr>
          <w:rFonts w:asciiTheme="minorHAnsi" w:hAnsiTheme="minorHAnsi" w:cstheme="minorHAnsi"/>
          <w:i/>
          <w:u w:val="single"/>
        </w:rPr>
        <w:tab/>
      </w:r>
      <w:r w:rsidRPr="00857685">
        <w:rPr>
          <w:rFonts w:asciiTheme="minorHAnsi" w:hAnsiTheme="minorHAnsi" w:cstheme="minorHAnsi"/>
          <w:i/>
          <w:u w:val="single"/>
        </w:rPr>
        <w:tab/>
      </w:r>
      <w:r w:rsidRPr="00857685">
        <w:rPr>
          <w:rFonts w:asciiTheme="minorHAnsi" w:hAnsiTheme="minorHAnsi" w:cstheme="minorHAnsi"/>
          <w:i/>
          <w:u w:val="single"/>
        </w:rPr>
        <w:tab/>
      </w:r>
      <w:r w:rsidRPr="00857685">
        <w:rPr>
          <w:rFonts w:asciiTheme="minorHAnsi" w:hAnsiTheme="minorHAnsi" w:cstheme="minorHAnsi"/>
          <w:i/>
          <w:u w:val="single"/>
        </w:rPr>
        <w:tab/>
      </w:r>
      <w:r w:rsidRPr="00857685">
        <w:rPr>
          <w:rFonts w:asciiTheme="minorHAnsi" w:hAnsiTheme="minorHAnsi" w:cstheme="minorHAnsi"/>
          <w:i/>
          <w:u w:val="single"/>
        </w:rPr>
        <w:tab/>
      </w:r>
    </w:p>
    <w:p w:rsidR="00992D7E" w:rsidRPr="00465E8B" w:rsidRDefault="00992D7E" w:rsidP="00992D7E">
      <w:pPr>
        <w:rPr>
          <w:rFonts w:asciiTheme="minorHAnsi" w:hAnsiTheme="minorHAnsi" w:cstheme="minorHAnsi"/>
        </w:rPr>
      </w:pPr>
    </w:p>
    <w:p w:rsidR="00992D7E" w:rsidRPr="00465E8B" w:rsidRDefault="00992D7E" w:rsidP="00992D7E">
      <w:pPr>
        <w:rPr>
          <w:rFonts w:asciiTheme="minorHAnsi" w:hAnsiTheme="minorHAnsi" w:cstheme="minorHAnsi"/>
        </w:rPr>
      </w:pPr>
      <w:r w:rsidRPr="00465E8B">
        <w:rPr>
          <w:rFonts w:asciiTheme="minorHAnsi" w:hAnsiTheme="minorHAnsi" w:cstheme="minorHAnsi"/>
        </w:rPr>
        <w:t>Materials:</w:t>
      </w:r>
    </w:p>
    <w:p w:rsidR="00FB0463" w:rsidRDefault="00FB0463" w:rsidP="00FB0463">
      <w:pPr>
        <w:pStyle w:val="ListParagraph"/>
        <w:numPr>
          <w:ilvl w:val="0"/>
          <w:numId w:val="18"/>
        </w:numPr>
      </w:pPr>
      <w:bookmarkStart w:id="0" w:name="_Hlk22304672"/>
      <w:r>
        <w:t>Soil, at least 500 ml (200 mL per treatment / 100 mL per container)</w:t>
      </w:r>
    </w:p>
    <w:p w:rsidR="00FB0463" w:rsidRDefault="00FB0463" w:rsidP="00FB0463">
      <w:pPr>
        <w:pStyle w:val="ListParagraph"/>
        <w:numPr>
          <w:ilvl w:val="1"/>
          <w:numId w:val="18"/>
        </w:numPr>
      </w:pPr>
      <w:r>
        <w:t>A good topsoil with loamy characteristics (not very sandy or clayey) will be best. Clean of rocks, leaves, roots, etc.</w:t>
      </w:r>
    </w:p>
    <w:p w:rsidR="00FB0463" w:rsidRDefault="00FB0463" w:rsidP="00FB0463">
      <w:pPr>
        <w:pStyle w:val="ListParagraph"/>
        <w:numPr>
          <w:ilvl w:val="1"/>
          <w:numId w:val="18"/>
        </w:numPr>
      </w:pPr>
      <w:r>
        <w:t>Should be somewhat moist, but not saturated/muddy</w:t>
      </w:r>
    </w:p>
    <w:p w:rsidR="00FB0463" w:rsidRDefault="00FB0463" w:rsidP="00FB0463">
      <w:pPr>
        <w:pStyle w:val="ListParagraph"/>
        <w:numPr>
          <w:ilvl w:val="0"/>
          <w:numId w:val="18"/>
        </w:numPr>
      </w:pPr>
      <w:r>
        <w:t xml:space="preserve">2 or more CO2 probes (Vernier, or equivalent--probe-computer interface, software, </w:t>
      </w:r>
      <w:proofErr w:type="spellStart"/>
      <w:r>
        <w:t>etc</w:t>
      </w:r>
      <w:proofErr w:type="spellEnd"/>
      <w:r>
        <w:t>) (Note: in a pinch you could use only one probe and do several runs in series.)</w:t>
      </w:r>
    </w:p>
    <w:p w:rsidR="00FB0463" w:rsidRDefault="00FB0463" w:rsidP="00FB0463">
      <w:pPr>
        <w:pStyle w:val="ListParagraph"/>
        <w:numPr>
          <w:ilvl w:val="0"/>
          <w:numId w:val="18"/>
        </w:numPr>
      </w:pPr>
      <w:r>
        <w:t xml:space="preserve">2 or more 250 ml bottles </w:t>
      </w:r>
      <w:r w:rsidR="00CE5E54">
        <w:t xml:space="preserve">that can be sealed airtight, but </w:t>
      </w:r>
      <w:r>
        <w:t>with openings to fit probes</w:t>
      </w:r>
    </w:p>
    <w:p w:rsidR="00FB0463" w:rsidRDefault="00FB0463" w:rsidP="00FB0463">
      <w:pPr>
        <w:pStyle w:val="ListParagraph"/>
        <w:numPr>
          <w:ilvl w:val="0"/>
          <w:numId w:val="18"/>
        </w:numPr>
      </w:pPr>
      <w:r>
        <w:t>250 ml graduated cylinder</w:t>
      </w:r>
    </w:p>
    <w:p w:rsidR="00FB0463" w:rsidRDefault="00FB0463" w:rsidP="00FB0463">
      <w:pPr>
        <w:pStyle w:val="ListParagraph"/>
        <w:numPr>
          <w:ilvl w:val="0"/>
          <w:numId w:val="18"/>
        </w:numPr>
      </w:pPr>
      <w:r>
        <w:t>10 ml graduated cylinder or teaspoon</w:t>
      </w:r>
    </w:p>
    <w:p w:rsidR="00FB0463" w:rsidRDefault="00FB0463" w:rsidP="00FB0463">
      <w:pPr>
        <w:pStyle w:val="ListParagraph"/>
        <w:numPr>
          <w:ilvl w:val="0"/>
          <w:numId w:val="18"/>
        </w:numPr>
      </w:pPr>
      <w:r>
        <w:t>4 or more 9 oz (~250 ml) cups</w:t>
      </w:r>
    </w:p>
    <w:p w:rsidR="00FB0463" w:rsidRDefault="00FB0463" w:rsidP="00FB0463">
      <w:pPr>
        <w:pStyle w:val="ListParagraph"/>
        <w:numPr>
          <w:ilvl w:val="0"/>
          <w:numId w:val="18"/>
        </w:numPr>
      </w:pPr>
      <w:r>
        <w:t>2 or more spoons, for mixing solutions into soils</w:t>
      </w:r>
    </w:p>
    <w:p w:rsidR="00FB0463" w:rsidRDefault="00FB0463" w:rsidP="00FB0463">
      <w:pPr>
        <w:pStyle w:val="ListParagraph"/>
        <w:numPr>
          <w:ilvl w:val="0"/>
          <w:numId w:val="18"/>
        </w:numPr>
      </w:pPr>
      <w:r>
        <w:t xml:space="preserve">Water (tap water or distilled) </w:t>
      </w:r>
    </w:p>
    <w:p w:rsidR="00CE5E54" w:rsidRDefault="00CE5E54" w:rsidP="00FB0463">
      <w:pPr>
        <w:pStyle w:val="ListParagraph"/>
        <w:numPr>
          <w:ilvl w:val="0"/>
          <w:numId w:val="18"/>
        </w:numPr>
      </w:pPr>
      <w:r>
        <w:t>Sugar</w:t>
      </w:r>
    </w:p>
    <w:bookmarkEnd w:id="0"/>
    <w:p w:rsidR="00992D7E" w:rsidRPr="00465E8B" w:rsidRDefault="00992D7E" w:rsidP="00992D7E">
      <w:pPr>
        <w:rPr>
          <w:rFonts w:asciiTheme="minorHAnsi" w:hAnsiTheme="minorHAnsi" w:cstheme="minorHAnsi"/>
          <w:i/>
        </w:rPr>
      </w:pPr>
    </w:p>
    <w:p w:rsidR="00992D7E" w:rsidRPr="00465E8B" w:rsidRDefault="00992D7E" w:rsidP="00992D7E">
      <w:pPr>
        <w:rPr>
          <w:rFonts w:asciiTheme="minorHAnsi" w:hAnsiTheme="minorHAnsi" w:cstheme="minorHAnsi"/>
        </w:rPr>
      </w:pPr>
      <w:r w:rsidRPr="00465E8B">
        <w:rPr>
          <w:rFonts w:asciiTheme="minorHAnsi" w:hAnsiTheme="minorHAnsi" w:cstheme="minorHAnsi"/>
        </w:rPr>
        <w:t>Procedure:</w:t>
      </w:r>
    </w:p>
    <w:p w:rsidR="00096FB2" w:rsidRDefault="00096FB2" w:rsidP="00096FB2">
      <w:pPr>
        <w:pStyle w:val="ListParagraph"/>
        <w:numPr>
          <w:ilvl w:val="0"/>
          <w:numId w:val="13"/>
        </w:numPr>
      </w:pPr>
      <w:r>
        <w:t>Put 100 ml of soil in separate, clean labeled cup. Make one cup for each treatment and control.</w:t>
      </w:r>
    </w:p>
    <w:p w:rsidR="00096FB2" w:rsidRDefault="00096FB2" w:rsidP="00096FB2">
      <w:pPr>
        <w:pStyle w:val="ListParagraph"/>
        <w:numPr>
          <w:ilvl w:val="0"/>
          <w:numId w:val="13"/>
        </w:numPr>
      </w:pPr>
      <w:r>
        <w:t>Label the bottles with the types of soil they will receive.</w:t>
      </w:r>
    </w:p>
    <w:p w:rsidR="00096FB2" w:rsidRDefault="00096FB2" w:rsidP="00096FB2">
      <w:pPr>
        <w:pStyle w:val="ListParagraph"/>
        <w:numPr>
          <w:ilvl w:val="0"/>
          <w:numId w:val="13"/>
        </w:numPr>
      </w:pPr>
      <w:r>
        <w:lastRenderedPageBreak/>
        <w:t>Add 5 cc (or one teaspoon) of the appropriate treatments (Example: 1 teaspoon table sugar) to the soils and stir until the feedstock is evenly dispersed in the soil</w:t>
      </w:r>
    </w:p>
    <w:p w:rsidR="00096FB2" w:rsidRDefault="00096FB2" w:rsidP="00096FB2">
      <w:pPr>
        <w:pStyle w:val="ListParagraph"/>
        <w:numPr>
          <w:ilvl w:val="0"/>
          <w:numId w:val="13"/>
        </w:numPr>
      </w:pPr>
      <w:r>
        <w:t>Promptly transfer these soils in the corresponding Nalgene bottle.</w:t>
      </w:r>
    </w:p>
    <w:p w:rsidR="00096FB2" w:rsidRDefault="00096FB2" w:rsidP="00096FB2">
      <w:pPr>
        <w:pStyle w:val="ListParagraph"/>
        <w:numPr>
          <w:ilvl w:val="0"/>
          <w:numId w:val="13"/>
        </w:numPr>
      </w:pPr>
      <w:r>
        <w:t>Promptly insert the CO</w:t>
      </w:r>
      <w:r w:rsidRPr="00096FB2">
        <w:rPr>
          <w:vertAlign w:val="subscript"/>
        </w:rPr>
        <w:t>2</w:t>
      </w:r>
      <w:r>
        <w:rPr>
          <w:vertAlign w:val="subscript"/>
        </w:rPr>
        <w:t xml:space="preserve"> </w:t>
      </w:r>
      <w:r>
        <w:t xml:space="preserve">probes into the bottles and click the start button to begin collecting data. </w:t>
      </w:r>
    </w:p>
    <w:p w:rsidR="0032522F" w:rsidRDefault="00096FB2" w:rsidP="0032522F">
      <w:pPr>
        <w:pStyle w:val="ListParagraph"/>
        <w:numPr>
          <w:ilvl w:val="0"/>
          <w:numId w:val="13"/>
        </w:numPr>
      </w:pPr>
      <w:r>
        <w:t>Recommendations for data sampling:</w:t>
      </w:r>
    </w:p>
    <w:p w:rsidR="00096FB2" w:rsidRDefault="00096FB2" w:rsidP="00096FB2">
      <w:pPr>
        <w:pStyle w:val="ListParagraph"/>
        <w:numPr>
          <w:ilvl w:val="1"/>
          <w:numId w:val="13"/>
        </w:numPr>
      </w:pPr>
      <w:r>
        <w:t>Run your analysis for 30 minutes to 3 hours. Two to three hours will likely be better in terms of getting a larger linear response time.</w:t>
      </w:r>
    </w:p>
    <w:p w:rsidR="00096FB2" w:rsidRDefault="00096FB2" w:rsidP="00096FB2">
      <w:pPr>
        <w:pStyle w:val="ListParagraph"/>
        <w:numPr>
          <w:ilvl w:val="1"/>
          <w:numId w:val="13"/>
        </w:numPr>
      </w:pPr>
      <w:r>
        <w:t xml:space="preserve">Take data points </w:t>
      </w:r>
      <w:proofErr w:type="gramStart"/>
      <w:r>
        <w:t>every one</w:t>
      </w:r>
      <w:proofErr w:type="gramEnd"/>
      <w:r>
        <w:t xml:space="preserve"> to two minutes. </w:t>
      </w:r>
    </w:p>
    <w:p w:rsidR="00C751B4" w:rsidRDefault="00C751B4" w:rsidP="00992D7E">
      <w:pPr>
        <w:rPr>
          <w:rFonts w:asciiTheme="minorHAnsi" w:hAnsiTheme="minorHAnsi" w:cstheme="minorHAnsi"/>
        </w:rPr>
      </w:pPr>
    </w:p>
    <w:p w:rsidR="00992D7E" w:rsidRDefault="00C751B4" w:rsidP="00992D7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Data and </w:t>
      </w:r>
      <w:r w:rsidR="00992D7E" w:rsidRPr="00465E8B">
        <w:rPr>
          <w:rFonts w:asciiTheme="minorHAnsi" w:hAnsiTheme="minorHAnsi" w:cstheme="minorHAnsi"/>
        </w:rPr>
        <w:t>Results:</w:t>
      </w:r>
    </w:p>
    <w:p w:rsidR="00C751B4" w:rsidRPr="00465E8B" w:rsidRDefault="00C751B4" w:rsidP="00992D7E">
      <w:pPr>
        <w:rPr>
          <w:rFonts w:asciiTheme="minorHAnsi" w:hAnsiTheme="minorHAnsi" w:cstheme="minorHAnsi"/>
        </w:rPr>
      </w:pPr>
    </w:p>
    <w:tbl>
      <w:tblPr>
        <w:tblStyle w:val="TableGrid"/>
        <w:tblW w:w="8725" w:type="dxa"/>
        <w:tblLook w:val="04A0" w:firstRow="1" w:lastRow="0" w:firstColumn="1" w:lastColumn="0" w:noHBand="0" w:noVBand="1"/>
      </w:tblPr>
      <w:tblGrid>
        <w:gridCol w:w="4675"/>
        <w:gridCol w:w="4050"/>
      </w:tblGrid>
      <w:tr w:rsidR="003154E9" w:rsidTr="003154E9">
        <w:tc>
          <w:tcPr>
            <w:tcW w:w="4675" w:type="dxa"/>
          </w:tcPr>
          <w:p w:rsidR="003154E9" w:rsidRPr="0032522F" w:rsidRDefault="00CE5E54" w:rsidP="003154E9">
            <w:pPr>
              <w:rPr>
                <w:rStyle w:val="Strong"/>
              </w:rPr>
            </w:pPr>
            <w:r>
              <w:rPr>
                <w:rStyle w:val="Strong"/>
              </w:rPr>
              <w:t>Treatment</w:t>
            </w:r>
          </w:p>
        </w:tc>
        <w:tc>
          <w:tcPr>
            <w:tcW w:w="4050" w:type="dxa"/>
          </w:tcPr>
          <w:p w:rsidR="003154E9" w:rsidRPr="0032522F" w:rsidRDefault="00CE5E54" w:rsidP="003154E9">
            <w:pPr>
              <w:rPr>
                <w:rStyle w:val="Strong"/>
              </w:rPr>
            </w:pPr>
            <w:r>
              <w:rPr>
                <w:rStyle w:val="Strong"/>
              </w:rPr>
              <w:t>CO2 (ppm)</w:t>
            </w:r>
          </w:p>
        </w:tc>
      </w:tr>
      <w:tr w:rsidR="003154E9" w:rsidTr="003154E9">
        <w:tc>
          <w:tcPr>
            <w:tcW w:w="4675" w:type="dxa"/>
          </w:tcPr>
          <w:p w:rsidR="003154E9" w:rsidRDefault="00CE5E54" w:rsidP="003154E9">
            <w:pPr>
              <w:rPr>
                <w:rStyle w:val="Strong"/>
              </w:rPr>
            </w:pPr>
            <w:r>
              <w:rPr>
                <w:rStyle w:val="Strong"/>
              </w:rPr>
              <w:t>Control (dry soil)</w:t>
            </w:r>
          </w:p>
          <w:p w:rsidR="003154E9" w:rsidRPr="0032522F" w:rsidRDefault="003154E9" w:rsidP="003154E9">
            <w:pPr>
              <w:rPr>
                <w:rStyle w:val="Strong"/>
              </w:rPr>
            </w:pPr>
          </w:p>
        </w:tc>
        <w:tc>
          <w:tcPr>
            <w:tcW w:w="4050" w:type="dxa"/>
          </w:tcPr>
          <w:p w:rsidR="003154E9" w:rsidRPr="0032522F" w:rsidRDefault="003154E9" w:rsidP="003154E9">
            <w:pPr>
              <w:rPr>
                <w:rStyle w:val="Strong"/>
              </w:rPr>
            </w:pPr>
          </w:p>
        </w:tc>
      </w:tr>
      <w:tr w:rsidR="003154E9" w:rsidTr="003154E9">
        <w:tc>
          <w:tcPr>
            <w:tcW w:w="4675" w:type="dxa"/>
          </w:tcPr>
          <w:p w:rsidR="003154E9" w:rsidRDefault="00CE5E54" w:rsidP="003154E9">
            <w:pPr>
              <w:rPr>
                <w:rStyle w:val="Strong"/>
              </w:rPr>
            </w:pPr>
            <w:r>
              <w:rPr>
                <w:rStyle w:val="Strong"/>
              </w:rPr>
              <w:t>5 cc of Sugar (dry soil)</w:t>
            </w:r>
          </w:p>
          <w:p w:rsidR="003154E9" w:rsidRPr="0032522F" w:rsidRDefault="003154E9" w:rsidP="003154E9">
            <w:pPr>
              <w:rPr>
                <w:rStyle w:val="Strong"/>
              </w:rPr>
            </w:pPr>
          </w:p>
        </w:tc>
        <w:tc>
          <w:tcPr>
            <w:tcW w:w="4050" w:type="dxa"/>
          </w:tcPr>
          <w:p w:rsidR="003154E9" w:rsidRPr="0032522F" w:rsidRDefault="003154E9" w:rsidP="003154E9">
            <w:pPr>
              <w:rPr>
                <w:rStyle w:val="Strong"/>
              </w:rPr>
            </w:pPr>
          </w:p>
        </w:tc>
      </w:tr>
      <w:tr w:rsidR="003154E9" w:rsidTr="003154E9">
        <w:tc>
          <w:tcPr>
            <w:tcW w:w="4675" w:type="dxa"/>
          </w:tcPr>
          <w:p w:rsidR="003154E9" w:rsidRDefault="00CE5E54" w:rsidP="003154E9">
            <w:pPr>
              <w:rPr>
                <w:rStyle w:val="Strong"/>
              </w:rPr>
            </w:pPr>
            <w:r>
              <w:rPr>
                <w:rStyle w:val="Strong"/>
              </w:rPr>
              <w:t>Control (wet soil – 50 ml water)</w:t>
            </w:r>
          </w:p>
          <w:p w:rsidR="003154E9" w:rsidRDefault="003154E9" w:rsidP="003154E9">
            <w:pPr>
              <w:rPr>
                <w:rStyle w:val="Strong"/>
              </w:rPr>
            </w:pPr>
          </w:p>
        </w:tc>
        <w:tc>
          <w:tcPr>
            <w:tcW w:w="4050" w:type="dxa"/>
          </w:tcPr>
          <w:p w:rsidR="003154E9" w:rsidRPr="0032522F" w:rsidRDefault="003154E9" w:rsidP="003154E9">
            <w:pPr>
              <w:rPr>
                <w:rStyle w:val="Strong"/>
              </w:rPr>
            </w:pPr>
          </w:p>
        </w:tc>
      </w:tr>
      <w:tr w:rsidR="00CE5E54" w:rsidTr="003154E9">
        <w:tc>
          <w:tcPr>
            <w:tcW w:w="4675" w:type="dxa"/>
          </w:tcPr>
          <w:p w:rsidR="00CE5E54" w:rsidRDefault="00CE5E54" w:rsidP="003154E9">
            <w:pPr>
              <w:rPr>
                <w:rStyle w:val="Strong"/>
              </w:rPr>
            </w:pPr>
            <w:r>
              <w:rPr>
                <w:rStyle w:val="Strong"/>
              </w:rPr>
              <w:t>5 cc of Sugar (wet soil – 50 ml water)</w:t>
            </w:r>
          </w:p>
          <w:p w:rsidR="00CE5E54" w:rsidRDefault="00CE5E54" w:rsidP="003154E9">
            <w:pPr>
              <w:rPr>
                <w:rStyle w:val="Strong"/>
              </w:rPr>
            </w:pPr>
          </w:p>
        </w:tc>
        <w:tc>
          <w:tcPr>
            <w:tcW w:w="4050" w:type="dxa"/>
          </w:tcPr>
          <w:p w:rsidR="00CE5E54" w:rsidRPr="0032522F" w:rsidRDefault="00CE5E54" w:rsidP="003154E9">
            <w:pPr>
              <w:rPr>
                <w:rStyle w:val="Strong"/>
              </w:rPr>
            </w:pPr>
          </w:p>
        </w:tc>
      </w:tr>
    </w:tbl>
    <w:p w:rsidR="00992D7E" w:rsidRDefault="00992D7E" w:rsidP="00992D7E">
      <w:pPr>
        <w:rPr>
          <w:rFonts w:asciiTheme="minorHAnsi" w:hAnsiTheme="minorHAnsi" w:cstheme="minorHAnsi"/>
          <w:i/>
        </w:rPr>
      </w:pPr>
    </w:p>
    <w:p w:rsidR="0032522F" w:rsidRPr="00465E8B" w:rsidRDefault="0032522F" w:rsidP="00992D7E">
      <w:pPr>
        <w:rPr>
          <w:rFonts w:asciiTheme="minorHAnsi" w:hAnsiTheme="minorHAnsi" w:cstheme="minorHAnsi"/>
          <w:i/>
        </w:rPr>
      </w:pPr>
    </w:p>
    <w:p w:rsidR="00096FB2" w:rsidRDefault="00096FB2" w:rsidP="00992D7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Data Analysis:</w:t>
      </w:r>
    </w:p>
    <w:p w:rsidR="00096FB2" w:rsidRDefault="00096FB2" w:rsidP="00096FB2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Can you identify different portions (curved verses linear) of your data?</w:t>
      </w:r>
    </w:p>
    <w:p w:rsidR="00096FB2" w:rsidRDefault="00096FB2" w:rsidP="00096FB2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Is there a linear portion to the data for your samples?</w:t>
      </w:r>
    </w:p>
    <w:p w:rsidR="00096FB2" w:rsidRDefault="00096FB2" w:rsidP="00096FB2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If yes, run a linear regression on this portion of your data. Use the slope from this regression as a respiration rate for your soil with that treatment.</w:t>
      </w:r>
    </w:p>
    <w:p w:rsidR="00096FB2" w:rsidRDefault="00096FB2" w:rsidP="00096FB2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If you had multiple treatments, what kinds of data comparisons can you make? Is there a time-period in your experimental run where all results were linear? If so, use the corresponding data from this period to compare relative respiration rates.</w:t>
      </w:r>
    </w:p>
    <w:p w:rsidR="00096FB2" w:rsidRPr="00096FB2" w:rsidRDefault="00096FB2" w:rsidP="00096FB2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Consider transferring your data to Excel, or equivalent, to do additional analysis or graphing. </w:t>
      </w:r>
    </w:p>
    <w:p w:rsidR="00992D7E" w:rsidRPr="00465E8B" w:rsidRDefault="00992D7E" w:rsidP="00992D7E">
      <w:pPr>
        <w:rPr>
          <w:rFonts w:asciiTheme="minorHAnsi" w:hAnsiTheme="minorHAnsi" w:cstheme="minorHAnsi"/>
        </w:rPr>
      </w:pPr>
      <w:r w:rsidRPr="00465E8B">
        <w:rPr>
          <w:rFonts w:asciiTheme="minorHAnsi" w:hAnsiTheme="minorHAnsi" w:cstheme="minorHAnsi"/>
        </w:rPr>
        <w:t>Conclusions:</w:t>
      </w:r>
    </w:p>
    <w:p w:rsidR="00C751B4" w:rsidRPr="00C751B4" w:rsidRDefault="00CE5E54" w:rsidP="00C751B4">
      <w:pPr>
        <w:numPr>
          <w:ilvl w:val="0"/>
          <w:numId w:val="14"/>
        </w:num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Which solution saw the most microbial activity and released the most CO</w:t>
      </w:r>
      <w:r w:rsidRPr="00CE5E54">
        <w:rPr>
          <w:rFonts w:asciiTheme="minorHAnsi" w:hAnsiTheme="minorHAnsi" w:cstheme="minorHAnsi"/>
          <w:vertAlign w:val="subscript"/>
        </w:rPr>
        <w:t>2</w:t>
      </w:r>
      <w:r w:rsidR="003154E9" w:rsidRPr="00C751B4">
        <w:rPr>
          <w:rFonts w:asciiTheme="minorHAnsi" w:hAnsiTheme="minorHAnsi" w:cstheme="minorHAnsi"/>
        </w:rPr>
        <w:t>?</w:t>
      </w:r>
      <w:r w:rsidR="003154E9">
        <w:rPr>
          <w:rFonts w:asciiTheme="minorHAnsi" w:hAnsiTheme="minorHAnsi" w:cstheme="minorHAnsi"/>
        </w:rPr>
        <w:t xml:space="preserve"> Why</w:t>
      </w:r>
      <w:r w:rsidR="00C751B4" w:rsidRPr="00C751B4">
        <w:rPr>
          <w:rFonts w:asciiTheme="minorHAnsi" w:hAnsiTheme="minorHAnsi" w:cstheme="minorHAnsi"/>
        </w:rPr>
        <w:t>?</w:t>
      </w:r>
      <w:r w:rsidR="00C751B4" w:rsidRPr="00C751B4">
        <w:rPr>
          <w:rFonts w:asciiTheme="minorHAnsi" w:hAnsiTheme="minorHAnsi" w:cstheme="minorHAnsi"/>
          <w:u w:val="single"/>
        </w:rPr>
        <w:t xml:space="preserve"> </w:t>
      </w:r>
      <w:r w:rsidR="00C751B4" w:rsidRPr="00C751B4">
        <w:rPr>
          <w:rFonts w:asciiTheme="minorHAnsi" w:hAnsiTheme="minorHAnsi" w:cstheme="minorHAnsi"/>
          <w:u w:val="single"/>
        </w:rPr>
        <w:tab/>
      </w:r>
      <w:r w:rsidR="00C751B4" w:rsidRPr="00C751B4">
        <w:rPr>
          <w:rFonts w:asciiTheme="minorHAnsi" w:hAnsiTheme="minorHAnsi" w:cstheme="minorHAnsi"/>
          <w:u w:val="single"/>
        </w:rPr>
        <w:tab/>
      </w:r>
      <w:r w:rsidR="00C751B4" w:rsidRPr="00C751B4">
        <w:rPr>
          <w:rFonts w:asciiTheme="minorHAnsi" w:hAnsiTheme="minorHAnsi" w:cstheme="minorHAnsi"/>
          <w:u w:val="single"/>
        </w:rPr>
        <w:tab/>
      </w:r>
      <w:r w:rsidR="00C751B4" w:rsidRPr="00C751B4">
        <w:rPr>
          <w:rFonts w:asciiTheme="minorHAnsi" w:hAnsiTheme="minorHAnsi" w:cstheme="minorHAnsi"/>
          <w:u w:val="single"/>
        </w:rPr>
        <w:tab/>
      </w:r>
      <w:r w:rsidR="00C751B4" w:rsidRPr="00C751B4">
        <w:rPr>
          <w:rFonts w:asciiTheme="minorHAnsi" w:hAnsiTheme="minorHAnsi" w:cstheme="minorHAnsi"/>
          <w:u w:val="single"/>
        </w:rPr>
        <w:tab/>
      </w:r>
      <w:r w:rsidR="00C751B4" w:rsidRPr="00C751B4">
        <w:rPr>
          <w:rFonts w:asciiTheme="minorHAnsi" w:hAnsiTheme="minorHAnsi" w:cstheme="minorHAnsi"/>
          <w:u w:val="single"/>
        </w:rPr>
        <w:tab/>
      </w:r>
      <w:r w:rsidR="00C751B4" w:rsidRPr="00C751B4">
        <w:rPr>
          <w:rFonts w:asciiTheme="minorHAnsi" w:hAnsiTheme="minorHAnsi" w:cstheme="minorHAnsi"/>
          <w:u w:val="single"/>
        </w:rPr>
        <w:tab/>
      </w:r>
      <w:r w:rsidR="00C751B4" w:rsidRPr="00C751B4">
        <w:rPr>
          <w:rFonts w:asciiTheme="minorHAnsi" w:hAnsiTheme="minorHAnsi" w:cstheme="minorHAnsi"/>
          <w:u w:val="single"/>
        </w:rPr>
        <w:tab/>
      </w:r>
      <w:r w:rsidR="00C751B4" w:rsidRPr="00C751B4">
        <w:rPr>
          <w:rFonts w:asciiTheme="minorHAnsi" w:hAnsiTheme="minorHAnsi" w:cstheme="minorHAnsi"/>
          <w:u w:val="single"/>
        </w:rPr>
        <w:tab/>
      </w:r>
      <w:r w:rsidR="00C751B4" w:rsidRPr="00C751B4">
        <w:rPr>
          <w:rFonts w:asciiTheme="minorHAnsi" w:hAnsiTheme="minorHAnsi" w:cstheme="minorHAnsi"/>
          <w:u w:val="single"/>
        </w:rPr>
        <w:tab/>
      </w:r>
      <w:r w:rsidR="00C751B4" w:rsidRPr="00C751B4">
        <w:rPr>
          <w:rFonts w:asciiTheme="minorHAnsi" w:hAnsiTheme="minorHAnsi" w:cstheme="minorHAnsi"/>
          <w:u w:val="single"/>
        </w:rPr>
        <w:tab/>
      </w:r>
      <w:r w:rsidR="00C751B4" w:rsidRPr="00C751B4">
        <w:rPr>
          <w:rFonts w:asciiTheme="minorHAnsi" w:hAnsiTheme="minorHAnsi" w:cstheme="minorHAnsi"/>
          <w:u w:val="single"/>
        </w:rPr>
        <w:tab/>
      </w:r>
      <w:r w:rsidR="00C751B4" w:rsidRPr="00C751B4">
        <w:rPr>
          <w:rFonts w:asciiTheme="minorHAnsi" w:hAnsiTheme="minorHAnsi" w:cstheme="minorHAnsi"/>
          <w:u w:val="single"/>
        </w:rPr>
        <w:tab/>
      </w:r>
      <w:r w:rsidR="00C751B4" w:rsidRPr="00C751B4">
        <w:rPr>
          <w:rFonts w:asciiTheme="minorHAnsi" w:hAnsiTheme="minorHAnsi" w:cstheme="minorHAnsi"/>
          <w:u w:val="single"/>
        </w:rPr>
        <w:tab/>
      </w:r>
      <w:r w:rsidR="00C751B4" w:rsidRPr="00C751B4">
        <w:rPr>
          <w:rFonts w:asciiTheme="minorHAnsi" w:hAnsiTheme="minorHAnsi" w:cstheme="minorHAnsi"/>
          <w:u w:val="single"/>
        </w:rPr>
        <w:tab/>
      </w:r>
      <w:r w:rsidR="00C751B4" w:rsidRPr="00C751B4">
        <w:rPr>
          <w:rFonts w:asciiTheme="minorHAnsi" w:hAnsiTheme="minorHAnsi" w:cstheme="minorHAnsi"/>
          <w:u w:val="single"/>
        </w:rPr>
        <w:tab/>
      </w:r>
      <w:r w:rsidR="00C751B4" w:rsidRPr="00C751B4">
        <w:rPr>
          <w:rFonts w:asciiTheme="minorHAnsi" w:hAnsiTheme="minorHAnsi" w:cstheme="minorHAnsi"/>
          <w:u w:val="single"/>
        </w:rPr>
        <w:tab/>
      </w:r>
      <w:r w:rsidR="00C751B4" w:rsidRPr="00C751B4">
        <w:rPr>
          <w:rFonts w:asciiTheme="minorHAnsi" w:hAnsiTheme="minorHAnsi" w:cstheme="minorHAnsi"/>
          <w:u w:val="single"/>
        </w:rPr>
        <w:tab/>
      </w:r>
      <w:r w:rsidR="00C751B4" w:rsidRPr="00C751B4">
        <w:rPr>
          <w:rFonts w:asciiTheme="minorHAnsi" w:hAnsiTheme="minorHAnsi" w:cstheme="minorHAnsi"/>
          <w:u w:val="single"/>
        </w:rPr>
        <w:tab/>
      </w:r>
      <w:r w:rsidR="00C751B4" w:rsidRPr="00C751B4">
        <w:rPr>
          <w:rFonts w:asciiTheme="minorHAnsi" w:hAnsiTheme="minorHAnsi" w:cstheme="minorHAnsi"/>
          <w:u w:val="single"/>
        </w:rPr>
        <w:tab/>
      </w:r>
      <w:r w:rsidR="00C751B4" w:rsidRPr="00C751B4">
        <w:rPr>
          <w:rFonts w:asciiTheme="minorHAnsi" w:hAnsiTheme="minorHAnsi" w:cstheme="minorHAnsi"/>
          <w:u w:val="single"/>
        </w:rPr>
        <w:tab/>
      </w:r>
      <w:r w:rsidR="00C751B4" w:rsidRPr="00C751B4">
        <w:rPr>
          <w:rFonts w:asciiTheme="minorHAnsi" w:hAnsiTheme="minorHAnsi" w:cstheme="minorHAnsi"/>
          <w:u w:val="single"/>
        </w:rPr>
        <w:tab/>
      </w:r>
      <w:r w:rsidR="00C751B4" w:rsidRPr="00C751B4">
        <w:rPr>
          <w:rFonts w:asciiTheme="minorHAnsi" w:hAnsiTheme="minorHAnsi" w:cstheme="minorHAnsi"/>
          <w:u w:val="single"/>
        </w:rPr>
        <w:tab/>
      </w:r>
      <w:r w:rsidR="00C751B4" w:rsidRPr="00C751B4">
        <w:rPr>
          <w:rFonts w:asciiTheme="minorHAnsi" w:hAnsiTheme="minorHAnsi" w:cstheme="minorHAnsi"/>
          <w:u w:val="single"/>
        </w:rPr>
        <w:tab/>
      </w:r>
      <w:r w:rsidR="00C751B4" w:rsidRPr="00C751B4">
        <w:rPr>
          <w:rFonts w:asciiTheme="minorHAnsi" w:hAnsiTheme="minorHAnsi" w:cstheme="minorHAnsi"/>
          <w:u w:val="single"/>
        </w:rPr>
        <w:tab/>
      </w:r>
      <w:r w:rsidR="00C751B4" w:rsidRPr="00C751B4">
        <w:rPr>
          <w:rFonts w:asciiTheme="minorHAnsi" w:hAnsiTheme="minorHAnsi" w:cstheme="minorHAnsi"/>
          <w:u w:val="single"/>
        </w:rPr>
        <w:tab/>
      </w:r>
      <w:r w:rsidR="00C751B4" w:rsidRPr="00C751B4">
        <w:rPr>
          <w:rFonts w:asciiTheme="minorHAnsi" w:hAnsiTheme="minorHAnsi" w:cstheme="minorHAnsi"/>
          <w:u w:val="single"/>
        </w:rPr>
        <w:tab/>
      </w:r>
      <w:r w:rsidR="00C751B4" w:rsidRPr="00C751B4">
        <w:rPr>
          <w:rFonts w:asciiTheme="minorHAnsi" w:hAnsiTheme="minorHAnsi" w:cstheme="minorHAnsi"/>
          <w:u w:val="single"/>
        </w:rPr>
        <w:tab/>
      </w:r>
      <w:r w:rsidR="00C751B4" w:rsidRPr="00C751B4">
        <w:rPr>
          <w:rFonts w:asciiTheme="minorHAnsi" w:hAnsiTheme="minorHAnsi" w:cstheme="minorHAnsi"/>
          <w:u w:val="single"/>
        </w:rPr>
        <w:tab/>
      </w:r>
      <w:r w:rsidR="00C751B4" w:rsidRPr="00C751B4">
        <w:rPr>
          <w:rFonts w:asciiTheme="minorHAnsi" w:hAnsiTheme="minorHAnsi" w:cstheme="minorHAnsi"/>
          <w:u w:val="single"/>
        </w:rPr>
        <w:tab/>
      </w:r>
      <w:r w:rsidR="00C751B4" w:rsidRPr="00C751B4">
        <w:rPr>
          <w:rFonts w:asciiTheme="minorHAnsi" w:hAnsiTheme="minorHAnsi" w:cstheme="minorHAnsi"/>
          <w:u w:val="single"/>
        </w:rPr>
        <w:tab/>
      </w:r>
      <w:r w:rsidR="00C751B4" w:rsidRPr="00C751B4">
        <w:rPr>
          <w:rFonts w:asciiTheme="minorHAnsi" w:hAnsiTheme="minorHAnsi" w:cstheme="minorHAnsi"/>
          <w:u w:val="single"/>
        </w:rPr>
        <w:tab/>
      </w:r>
      <w:r w:rsidR="00C751B4" w:rsidRPr="00C751B4">
        <w:rPr>
          <w:rFonts w:asciiTheme="minorHAnsi" w:hAnsiTheme="minorHAnsi" w:cstheme="minorHAnsi"/>
          <w:u w:val="single"/>
        </w:rPr>
        <w:tab/>
      </w:r>
    </w:p>
    <w:p w:rsidR="00C751B4" w:rsidRDefault="00C751B4" w:rsidP="00C751B4">
      <w:p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Research Solutions: Conduct research to answer the following questions. </w:t>
      </w:r>
    </w:p>
    <w:p w:rsidR="003154E9" w:rsidRPr="009043DF" w:rsidRDefault="00B37A5D" w:rsidP="003154E9">
      <w:pPr>
        <w:numPr>
          <w:ilvl w:val="0"/>
          <w:numId w:val="17"/>
        </w:num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Organisms above and below ground respire and produce CO</w:t>
      </w:r>
      <w:r w:rsidRPr="00B37A5D">
        <w:rPr>
          <w:rFonts w:asciiTheme="minorHAnsi" w:hAnsiTheme="minorHAnsi" w:cstheme="minorHAnsi"/>
          <w:vertAlign w:val="subscript"/>
        </w:rPr>
        <w:t>2</w:t>
      </w:r>
      <w:r>
        <w:rPr>
          <w:rFonts w:asciiTheme="minorHAnsi" w:hAnsiTheme="minorHAnsi" w:cstheme="minorHAnsi"/>
        </w:rPr>
        <w:t xml:space="preserve">, and they are assembled into complex ecosystems. How do organisms above and below ground function similarly in terms of respiration and metabolism? Draw a diagram which demonstrates how carbon moves through your study site. Include the plants, roots, soil organisms with linking verbs describing the processes that are occurring. </w:t>
      </w:r>
      <w:r w:rsidR="003154E9">
        <w:rPr>
          <w:rFonts w:asciiTheme="minorHAnsi" w:hAnsiTheme="minorHAnsi" w:cstheme="minorHAnsi"/>
          <w:u w:val="single"/>
        </w:rPr>
        <w:tab/>
      </w:r>
    </w:p>
    <w:p w:rsidR="009043DF" w:rsidRDefault="009043DF" w:rsidP="009043DF">
      <w:pPr>
        <w:spacing w:line="480" w:lineRule="auto"/>
        <w:ind w:left="720"/>
        <w:rPr>
          <w:rFonts w:asciiTheme="minorHAnsi" w:hAnsiTheme="minorHAnsi" w:cstheme="minorHAnsi"/>
          <w:i/>
          <w:color w:val="4472C4" w:themeColor="accent1"/>
        </w:rPr>
      </w:pPr>
      <w:r w:rsidRPr="009043DF">
        <w:rPr>
          <w:rFonts w:asciiTheme="minorHAnsi" w:hAnsiTheme="minorHAnsi" w:cstheme="minorHAnsi"/>
          <w:i/>
          <w:color w:val="4472C4" w:themeColor="accent1"/>
        </w:rPr>
        <w:t>Organisms underground are undergoing cellular respiration just like</w:t>
      </w:r>
      <w:r w:rsidRPr="009043DF">
        <w:rPr>
          <w:rFonts w:asciiTheme="minorHAnsi" w:hAnsiTheme="minorHAnsi" w:cstheme="minorHAnsi"/>
          <w:i/>
          <w:color w:val="4472C4" w:themeColor="accent1"/>
        </w:rPr>
        <w:t xml:space="preserve"> </w:t>
      </w:r>
      <w:r w:rsidRPr="009043DF">
        <w:rPr>
          <w:rFonts w:asciiTheme="minorHAnsi" w:hAnsiTheme="minorHAnsi" w:cstheme="minorHAnsi"/>
          <w:i/>
          <w:color w:val="4472C4" w:themeColor="accent1"/>
        </w:rPr>
        <w:t>those above-ground; however underground environments may be</w:t>
      </w:r>
      <w:r w:rsidRPr="009043DF">
        <w:rPr>
          <w:rFonts w:asciiTheme="minorHAnsi" w:hAnsiTheme="minorHAnsi" w:cstheme="minorHAnsi"/>
          <w:i/>
          <w:color w:val="4472C4" w:themeColor="accent1"/>
        </w:rPr>
        <w:t xml:space="preserve"> </w:t>
      </w:r>
      <w:r w:rsidRPr="009043DF">
        <w:rPr>
          <w:rFonts w:asciiTheme="minorHAnsi" w:hAnsiTheme="minorHAnsi" w:cstheme="minorHAnsi"/>
          <w:i/>
          <w:color w:val="4472C4" w:themeColor="accent1"/>
        </w:rPr>
        <w:t>limited by oxygen and food availability more than for above-ground</w:t>
      </w:r>
      <w:r w:rsidRPr="009043DF">
        <w:rPr>
          <w:rFonts w:asciiTheme="minorHAnsi" w:hAnsiTheme="minorHAnsi" w:cstheme="minorHAnsi"/>
          <w:i/>
          <w:color w:val="4472C4" w:themeColor="accent1"/>
        </w:rPr>
        <w:t xml:space="preserve"> </w:t>
      </w:r>
      <w:r w:rsidRPr="009043DF">
        <w:rPr>
          <w:rFonts w:asciiTheme="minorHAnsi" w:hAnsiTheme="minorHAnsi" w:cstheme="minorHAnsi"/>
          <w:i/>
          <w:color w:val="4472C4" w:themeColor="accent1"/>
        </w:rPr>
        <w:t>organisms. Below ground organisms have anaerobic alternatives.</w:t>
      </w:r>
    </w:p>
    <w:p w:rsidR="009043DF" w:rsidRPr="009043DF" w:rsidRDefault="009043DF" w:rsidP="009043DF">
      <w:pPr>
        <w:spacing w:line="480" w:lineRule="auto"/>
        <w:ind w:left="720"/>
        <w:rPr>
          <w:rFonts w:asciiTheme="minorHAnsi" w:hAnsiTheme="minorHAnsi" w:cstheme="minorHAnsi"/>
          <w:i/>
          <w:color w:val="4472C4" w:themeColor="accent1"/>
        </w:rPr>
      </w:pPr>
      <w:r w:rsidRPr="009043DF">
        <w:rPr>
          <w:rFonts w:asciiTheme="minorHAnsi" w:hAnsiTheme="minorHAnsi" w:cstheme="minorHAnsi"/>
          <w:i/>
          <w:color w:val="4472C4" w:themeColor="accent1"/>
        </w:rPr>
        <w:t>Drawings should demonstrate photosynthesis, carbon storage in leaf,</w:t>
      </w:r>
    </w:p>
    <w:p w:rsidR="009043DF" w:rsidRPr="009043DF" w:rsidRDefault="009043DF" w:rsidP="009043DF">
      <w:pPr>
        <w:spacing w:line="480" w:lineRule="auto"/>
        <w:ind w:left="720"/>
        <w:rPr>
          <w:rFonts w:asciiTheme="minorHAnsi" w:hAnsiTheme="minorHAnsi" w:cstheme="minorHAnsi"/>
          <w:i/>
          <w:color w:val="4472C4" w:themeColor="accent1"/>
        </w:rPr>
      </w:pPr>
      <w:r w:rsidRPr="009043DF">
        <w:rPr>
          <w:rFonts w:asciiTheme="minorHAnsi" w:hAnsiTheme="minorHAnsi" w:cstheme="minorHAnsi"/>
          <w:i/>
          <w:color w:val="4472C4" w:themeColor="accent1"/>
        </w:rPr>
        <w:t>stem, and roots, leaf and root death, decomposition of matter by microbes,</w:t>
      </w:r>
    </w:p>
    <w:p w:rsidR="009043DF" w:rsidRPr="009043DF" w:rsidRDefault="009043DF" w:rsidP="009043DF">
      <w:pPr>
        <w:spacing w:line="480" w:lineRule="auto"/>
        <w:ind w:left="720"/>
        <w:rPr>
          <w:rFonts w:asciiTheme="minorHAnsi" w:hAnsiTheme="minorHAnsi" w:cstheme="minorHAnsi"/>
          <w:i/>
          <w:color w:val="4472C4" w:themeColor="accent1"/>
        </w:rPr>
      </w:pPr>
      <w:r w:rsidRPr="009043DF">
        <w:rPr>
          <w:rFonts w:asciiTheme="minorHAnsi" w:hAnsiTheme="minorHAnsi" w:cstheme="minorHAnsi"/>
          <w:i/>
          <w:color w:val="4472C4" w:themeColor="accent1"/>
        </w:rPr>
        <w:t>and plant respiration.</w:t>
      </w:r>
    </w:p>
    <w:p w:rsidR="003154E9" w:rsidRPr="009043DF" w:rsidRDefault="00B37A5D" w:rsidP="003154E9">
      <w:pPr>
        <w:numPr>
          <w:ilvl w:val="0"/>
          <w:numId w:val="17"/>
        </w:num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How do you think climate (especially temperature and moisture levels) affects the rate of soil carbon cycling in each of the following states: Alaska, Iowa, New Mexico, Florida</w:t>
      </w:r>
      <w:r w:rsidR="003154E9" w:rsidRPr="003154E9">
        <w:rPr>
          <w:rFonts w:asciiTheme="minorHAnsi" w:hAnsiTheme="minorHAnsi" w:cstheme="minorHAnsi"/>
        </w:rPr>
        <w:t>?</w:t>
      </w:r>
    </w:p>
    <w:p w:rsidR="009043DF" w:rsidRPr="009043DF" w:rsidRDefault="009043DF" w:rsidP="009043DF">
      <w:pPr>
        <w:spacing w:line="480" w:lineRule="auto"/>
        <w:ind w:left="720"/>
        <w:rPr>
          <w:rFonts w:asciiTheme="minorHAnsi" w:hAnsiTheme="minorHAnsi" w:cstheme="minorHAnsi"/>
          <w:i/>
          <w:color w:val="4472C4" w:themeColor="accent1"/>
        </w:rPr>
      </w:pPr>
      <w:r w:rsidRPr="009043DF">
        <w:rPr>
          <w:rFonts w:asciiTheme="minorHAnsi" w:hAnsiTheme="minorHAnsi" w:cstheme="minorHAnsi"/>
          <w:i/>
          <w:color w:val="4472C4" w:themeColor="accent1"/>
        </w:rPr>
        <w:t xml:space="preserve">Alaskan soil is dominated by permafrost, which is frozen </w:t>
      </w:r>
      <w:r w:rsidRPr="009043DF">
        <w:rPr>
          <w:rFonts w:asciiTheme="minorHAnsi" w:hAnsiTheme="minorHAnsi" w:cstheme="minorHAnsi"/>
          <w:i/>
          <w:color w:val="4472C4" w:themeColor="accent1"/>
        </w:rPr>
        <w:t>year-round</w:t>
      </w:r>
      <w:r w:rsidRPr="009043DF">
        <w:rPr>
          <w:rFonts w:asciiTheme="minorHAnsi" w:hAnsiTheme="minorHAnsi" w:cstheme="minorHAnsi"/>
          <w:i/>
          <w:color w:val="4472C4" w:themeColor="accent1"/>
        </w:rPr>
        <w:t>.</w:t>
      </w:r>
      <w:r w:rsidRPr="009043DF">
        <w:rPr>
          <w:rFonts w:asciiTheme="minorHAnsi" w:hAnsiTheme="minorHAnsi" w:cstheme="minorHAnsi"/>
          <w:i/>
          <w:color w:val="4472C4" w:themeColor="accent1"/>
        </w:rPr>
        <w:t xml:space="preserve"> </w:t>
      </w:r>
      <w:r w:rsidRPr="009043DF">
        <w:rPr>
          <w:rFonts w:asciiTheme="minorHAnsi" w:hAnsiTheme="minorHAnsi" w:cstheme="minorHAnsi"/>
          <w:i/>
          <w:color w:val="4472C4" w:themeColor="accent1"/>
        </w:rPr>
        <w:t>Therefore, biological processes such as cellular respiration cannot take</w:t>
      </w:r>
      <w:r w:rsidRPr="009043DF">
        <w:rPr>
          <w:rFonts w:asciiTheme="minorHAnsi" w:hAnsiTheme="minorHAnsi" w:cstheme="minorHAnsi"/>
          <w:i/>
          <w:color w:val="4472C4" w:themeColor="accent1"/>
        </w:rPr>
        <w:t xml:space="preserve"> </w:t>
      </w:r>
      <w:r w:rsidRPr="009043DF">
        <w:rPr>
          <w:rFonts w:asciiTheme="minorHAnsi" w:hAnsiTheme="minorHAnsi" w:cstheme="minorHAnsi"/>
          <w:i/>
          <w:color w:val="4472C4" w:themeColor="accent1"/>
        </w:rPr>
        <w:t>place except in a thin upper layer of soil that does thaw during warmer</w:t>
      </w:r>
      <w:r w:rsidRPr="009043DF">
        <w:rPr>
          <w:rFonts w:asciiTheme="minorHAnsi" w:hAnsiTheme="minorHAnsi" w:cstheme="minorHAnsi"/>
          <w:i/>
          <w:color w:val="4472C4" w:themeColor="accent1"/>
        </w:rPr>
        <w:t xml:space="preserve"> </w:t>
      </w:r>
      <w:r w:rsidRPr="009043DF">
        <w:rPr>
          <w:rFonts w:asciiTheme="minorHAnsi" w:hAnsiTheme="minorHAnsi" w:cstheme="minorHAnsi"/>
          <w:i/>
          <w:color w:val="4472C4" w:themeColor="accent1"/>
        </w:rPr>
        <w:t>months.</w:t>
      </w:r>
    </w:p>
    <w:p w:rsidR="009043DF" w:rsidRPr="009043DF" w:rsidRDefault="009043DF" w:rsidP="009043DF">
      <w:pPr>
        <w:spacing w:line="480" w:lineRule="auto"/>
        <w:ind w:left="720"/>
        <w:rPr>
          <w:rFonts w:asciiTheme="minorHAnsi" w:hAnsiTheme="minorHAnsi" w:cstheme="minorHAnsi"/>
          <w:i/>
          <w:color w:val="4472C4" w:themeColor="accent1"/>
        </w:rPr>
      </w:pPr>
      <w:r w:rsidRPr="009043DF">
        <w:rPr>
          <w:rFonts w:asciiTheme="minorHAnsi" w:hAnsiTheme="minorHAnsi" w:cstheme="minorHAnsi"/>
          <w:i/>
          <w:color w:val="4472C4" w:themeColor="accent1"/>
        </w:rPr>
        <w:t>Climate in a state like Minnesota is characterized by more variability</w:t>
      </w:r>
      <w:r w:rsidRPr="009043DF">
        <w:rPr>
          <w:rFonts w:asciiTheme="minorHAnsi" w:hAnsiTheme="minorHAnsi" w:cstheme="minorHAnsi"/>
          <w:i/>
          <w:color w:val="4472C4" w:themeColor="accent1"/>
        </w:rPr>
        <w:t xml:space="preserve"> </w:t>
      </w:r>
      <w:r w:rsidRPr="009043DF">
        <w:rPr>
          <w:rFonts w:asciiTheme="minorHAnsi" w:hAnsiTheme="minorHAnsi" w:cstheme="minorHAnsi"/>
          <w:i/>
          <w:color w:val="4472C4" w:themeColor="accent1"/>
        </w:rPr>
        <w:t>between the cold winter months and the warm, rainy summer months.</w:t>
      </w:r>
      <w:r w:rsidRPr="009043DF">
        <w:rPr>
          <w:rFonts w:asciiTheme="minorHAnsi" w:hAnsiTheme="minorHAnsi" w:cstheme="minorHAnsi"/>
          <w:i/>
          <w:color w:val="4472C4" w:themeColor="accent1"/>
        </w:rPr>
        <w:t xml:space="preserve"> </w:t>
      </w:r>
      <w:r w:rsidRPr="009043DF">
        <w:rPr>
          <w:rFonts w:asciiTheme="minorHAnsi" w:hAnsiTheme="minorHAnsi" w:cstheme="minorHAnsi"/>
          <w:i/>
          <w:color w:val="4472C4" w:themeColor="accent1"/>
        </w:rPr>
        <w:t>Bacteria and other microbes must be adapted to these fluctuations to</w:t>
      </w:r>
      <w:r w:rsidRPr="009043DF">
        <w:rPr>
          <w:rFonts w:asciiTheme="minorHAnsi" w:hAnsiTheme="minorHAnsi" w:cstheme="minorHAnsi"/>
          <w:i/>
          <w:color w:val="4472C4" w:themeColor="accent1"/>
        </w:rPr>
        <w:t xml:space="preserve"> </w:t>
      </w:r>
      <w:r w:rsidRPr="009043DF">
        <w:rPr>
          <w:rFonts w:asciiTheme="minorHAnsi" w:hAnsiTheme="minorHAnsi" w:cstheme="minorHAnsi"/>
          <w:i/>
          <w:color w:val="4472C4" w:themeColor="accent1"/>
        </w:rPr>
        <w:t xml:space="preserve">survive. During the warm, </w:t>
      </w:r>
      <w:r w:rsidRPr="009043DF">
        <w:rPr>
          <w:rFonts w:asciiTheme="minorHAnsi" w:hAnsiTheme="minorHAnsi" w:cstheme="minorHAnsi"/>
          <w:i/>
          <w:color w:val="4472C4" w:themeColor="accent1"/>
        </w:rPr>
        <w:lastRenderedPageBreak/>
        <w:t>moist summer months, there are high levels of</w:t>
      </w:r>
      <w:r w:rsidRPr="009043DF">
        <w:rPr>
          <w:rFonts w:asciiTheme="minorHAnsi" w:hAnsiTheme="minorHAnsi" w:cstheme="minorHAnsi"/>
          <w:i/>
          <w:color w:val="4472C4" w:themeColor="accent1"/>
        </w:rPr>
        <w:t xml:space="preserve"> </w:t>
      </w:r>
      <w:r w:rsidRPr="009043DF">
        <w:rPr>
          <w:rFonts w:asciiTheme="minorHAnsi" w:hAnsiTheme="minorHAnsi" w:cstheme="minorHAnsi"/>
          <w:i/>
          <w:color w:val="4472C4" w:themeColor="accent1"/>
        </w:rPr>
        <w:t>respiration by soil microbes; during the winter months microbes become</w:t>
      </w:r>
      <w:r w:rsidRPr="009043DF">
        <w:rPr>
          <w:rFonts w:asciiTheme="minorHAnsi" w:hAnsiTheme="minorHAnsi" w:cstheme="minorHAnsi"/>
          <w:i/>
          <w:color w:val="4472C4" w:themeColor="accent1"/>
        </w:rPr>
        <w:t xml:space="preserve"> </w:t>
      </w:r>
      <w:r w:rsidRPr="009043DF">
        <w:rPr>
          <w:rFonts w:asciiTheme="minorHAnsi" w:hAnsiTheme="minorHAnsi" w:cstheme="minorHAnsi"/>
          <w:i/>
          <w:color w:val="4472C4" w:themeColor="accent1"/>
        </w:rPr>
        <w:t>dormant in the freezing conditions and no respiration takes place.</w:t>
      </w:r>
    </w:p>
    <w:p w:rsidR="009043DF" w:rsidRPr="009043DF" w:rsidRDefault="009043DF" w:rsidP="009043DF">
      <w:pPr>
        <w:spacing w:line="480" w:lineRule="auto"/>
        <w:ind w:left="720"/>
        <w:rPr>
          <w:rFonts w:asciiTheme="minorHAnsi" w:hAnsiTheme="minorHAnsi" w:cstheme="minorHAnsi"/>
          <w:i/>
          <w:color w:val="4472C4" w:themeColor="accent1"/>
        </w:rPr>
      </w:pPr>
      <w:r w:rsidRPr="009043DF">
        <w:rPr>
          <w:rFonts w:asciiTheme="minorHAnsi" w:hAnsiTheme="minorHAnsi" w:cstheme="minorHAnsi"/>
          <w:i/>
          <w:color w:val="4472C4" w:themeColor="accent1"/>
        </w:rPr>
        <w:t>New Mexico is characterized by warmer, more stable weather conditions</w:t>
      </w:r>
      <w:r w:rsidRPr="009043DF">
        <w:rPr>
          <w:rFonts w:asciiTheme="minorHAnsi" w:hAnsiTheme="minorHAnsi" w:cstheme="minorHAnsi"/>
          <w:i/>
          <w:color w:val="4472C4" w:themeColor="accent1"/>
        </w:rPr>
        <w:t xml:space="preserve"> </w:t>
      </w:r>
      <w:r w:rsidRPr="009043DF">
        <w:rPr>
          <w:rFonts w:asciiTheme="minorHAnsi" w:hAnsiTheme="minorHAnsi" w:cstheme="minorHAnsi"/>
          <w:i/>
          <w:color w:val="4472C4" w:themeColor="accent1"/>
        </w:rPr>
        <w:t xml:space="preserve">but moisture is a limiting factor. Some bacteria </w:t>
      </w:r>
      <w:proofErr w:type="gramStart"/>
      <w:r w:rsidRPr="009043DF">
        <w:rPr>
          <w:rFonts w:asciiTheme="minorHAnsi" w:hAnsiTheme="minorHAnsi" w:cstheme="minorHAnsi"/>
          <w:i/>
          <w:color w:val="4472C4" w:themeColor="accent1"/>
        </w:rPr>
        <w:t>are capable of surviving</w:t>
      </w:r>
      <w:proofErr w:type="gramEnd"/>
      <w:r w:rsidRPr="009043DF">
        <w:rPr>
          <w:rFonts w:asciiTheme="minorHAnsi" w:hAnsiTheme="minorHAnsi" w:cstheme="minorHAnsi"/>
          <w:i/>
          <w:color w:val="4472C4" w:themeColor="accent1"/>
        </w:rPr>
        <w:t xml:space="preserve"> </w:t>
      </w:r>
      <w:r w:rsidRPr="009043DF">
        <w:rPr>
          <w:rFonts w:asciiTheme="minorHAnsi" w:hAnsiTheme="minorHAnsi" w:cstheme="minorHAnsi"/>
          <w:i/>
          <w:color w:val="4472C4" w:themeColor="accent1"/>
        </w:rPr>
        <w:t>its dry conditions, but not in as high of a density. Given the warmer</w:t>
      </w:r>
      <w:r w:rsidRPr="009043DF">
        <w:rPr>
          <w:rFonts w:asciiTheme="minorHAnsi" w:hAnsiTheme="minorHAnsi" w:cstheme="minorHAnsi"/>
          <w:i/>
          <w:color w:val="4472C4" w:themeColor="accent1"/>
        </w:rPr>
        <w:t xml:space="preserve"> </w:t>
      </w:r>
      <w:r w:rsidRPr="009043DF">
        <w:rPr>
          <w:rFonts w:asciiTheme="minorHAnsi" w:hAnsiTheme="minorHAnsi" w:cstheme="minorHAnsi"/>
          <w:i/>
          <w:color w:val="4472C4" w:themeColor="accent1"/>
        </w:rPr>
        <w:t>weather year-round, however, overall levels of microbial respiration may</w:t>
      </w:r>
      <w:r w:rsidRPr="009043DF">
        <w:rPr>
          <w:rFonts w:asciiTheme="minorHAnsi" w:hAnsiTheme="minorHAnsi" w:cstheme="minorHAnsi"/>
          <w:i/>
          <w:color w:val="4472C4" w:themeColor="accent1"/>
        </w:rPr>
        <w:t xml:space="preserve"> </w:t>
      </w:r>
      <w:r w:rsidRPr="009043DF">
        <w:rPr>
          <w:rFonts w:asciiTheme="minorHAnsi" w:hAnsiTheme="minorHAnsi" w:cstheme="minorHAnsi"/>
          <w:i/>
          <w:color w:val="4472C4" w:themeColor="accent1"/>
        </w:rPr>
        <w:t>be comparable to that of Minnesota.</w:t>
      </w:r>
    </w:p>
    <w:p w:rsidR="009043DF" w:rsidRPr="009043DF" w:rsidRDefault="009043DF" w:rsidP="009043DF">
      <w:pPr>
        <w:spacing w:line="480" w:lineRule="auto"/>
        <w:ind w:left="720"/>
        <w:rPr>
          <w:rFonts w:asciiTheme="minorHAnsi" w:hAnsiTheme="minorHAnsi" w:cstheme="minorHAnsi"/>
          <w:i/>
          <w:color w:val="4472C4" w:themeColor="accent1"/>
        </w:rPr>
      </w:pPr>
      <w:r w:rsidRPr="009043DF">
        <w:rPr>
          <w:rFonts w:asciiTheme="minorHAnsi" w:hAnsiTheme="minorHAnsi" w:cstheme="minorHAnsi"/>
          <w:i/>
          <w:color w:val="4472C4" w:themeColor="accent1"/>
        </w:rPr>
        <w:t xml:space="preserve">Florida is characterized by warmer weather year-round with </w:t>
      </w:r>
      <w:proofErr w:type="gramStart"/>
      <w:r w:rsidRPr="009043DF">
        <w:rPr>
          <w:rFonts w:asciiTheme="minorHAnsi" w:hAnsiTheme="minorHAnsi" w:cstheme="minorHAnsi"/>
          <w:i/>
          <w:color w:val="4472C4" w:themeColor="accent1"/>
        </w:rPr>
        <w:t>fairly</w:t>
      </w:r>
      <w:r w:rsidRPr="009043DF">
        <w:rPr>
          <w:rFonts w:asciiTheme="minorHAnsi" w:hAnsiTheme="minorHAnsi" w:cstheme="minorHAnsi"/>
          <w:i/>
          <w:color w:val="4472C4" w:themeColor="accent1"/>
        </w:rPr>
        <w:t xml:space="preserve"> </w:t>
      </w:r>
      <w:r w:rsidRPr="009043DF">
        <w:rPr>
          <w:rFonts w:asciiTheme="minorHAnsi" w:hAnsiTheme="minorHAnsi" w:cstheme="minorHAnsi"/>
          <w:i/>
          <w:color w:val="4472C4" w:themeColor="accent1"/>
        </w:rPr>
        <w:t>regular</w:t>
      </w:r>
      <w:proofErr w:type="gramEnd"/>
      <w:r w:rsidRPr="009043DF">
        <w:rPr>
          <w:rFonts w:asciiTheme="minorHAnsi" w:hAnsiTheme="minorHAnsi" w:cstheme="minorHAnsi"/>
          <w:i/>
          <w:color w:val="4472C4" w:themeColor="accent1"/>
        </w:rPr>
        <w:t xml:space="preserve"> rainfall; therefore, levels of respiration by soil microbes would be</w:t>
      </w:r>
      <w:r w:rsidRPr="009043DF">
        <w:rPr>
          <w:rFonts w:asciiTheme="minorHAnsi" w:hAnsiTheme="minorHAnsi" w:cstheme="minorHAnsi"/>
          <w:i/>
          <w:color w:val="4472C4" w:themeColor="accent1"/>
        </w:rPr>
        <w:t xml:space="preserve"> </w:t>
      </w:r>
      <w:r w:rsidRPr="009043DF">
        <w:rPr>
          <w:rFonts w:asciiTheme="minorHAnsi" w:hAnsiTheme="minorHAnsi" w:cstheme="minorHAnsi"/>
          <w:i/>
          <w:color w:val="4472C4" w:themeColor="accent1"/>
        </w:rPr>
        <w:t>highest in this location.</w:t>
      </w:r>
    </w:p>
    <w:p w:rsidR="00C751B4" w:rsidRPr="009043DF" w:rsidRDefault="00B37A5D" w:rsidP="00C751B4">
      <w:pPr>
        <w:numPr>
          <w:ilvl w:val="0"/>
          <w:numId w:val="17"/>
        </w:num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</w:t>
      </w:r>
      <w:r w:rsidRPr="00B37A5D">
        <w:rPr>
          <w:rFonts w:asciiTheme="minorHAnsi" w:hAnsiTheme="minorHAnsi" w:cstheme="minorHAnsi"/>
          <w:vertAlign w:val="subscript"/>
        </w:rPr>
        <w:t>2</w:t>
      </w:r>
      <w:r>
        <w:rPr>
          <w:rFonts w:asciiTheme="minorHAnsi" w:hAnsiTheme="minorHAnsi" w:cstheme="minorHAnsi"/>
        </w:rPr>
        <w:t xml:space="preserve"> production by soil microbial communities is often discussed in relationship to large-scale trends in atmospheric CO</w:t>
      </w:r>
      <w:r w:rsidRPr="00B37A5D">
        <w:rPr>
          <w:rFonts w:asciiTheme="minorHAnsi" w:hAnsiTheme="minorHAnsi" w:cstheme="minorHAnsi"/>
          <w:vertAlign w:val="subscript"/>
        </w:rPr>
        <w:t>2</w:t>
      </w:r>
      <w:r>
        <w:rPr>
          <w:rFonts w:asciiTheme="minorHAnsi" w:hAnsiTheme="minorHAnsi" w:cstheme="minorHAnsi"/>
        </w:rPr>
        <w:t xml:space="preserve"> concentrations and global climate change. Think about your answer to the previous question. The Arctic, including the permafrost in Alaska, is currently experiencing a significant rise in overall temperatures. How might this affect the rate of soil respiration in this region? Would you expect this change to lead to a global change in the atmospheric CO</w:t>
      </w:r>
      <w:r w:rsidRPr="00B37A5D">
        <w:rPr>
          <w:rFonts w:asciiTheme="minorHAnsi" w:hAnsiTheme="minorHAnsi" w:cstheme="minorHAnsi"/>
          <w:vertAlign w:val="subscript"/>
        </w:rPr>
        <w:t>2</w:t>
      </w:r>
      <w:r>
        <w:rPr>
          <w:rFonts w:asciiTheme="minorHAnsi" w:hAnsiTheme="minorHAnsi" w:cstheme="minorHAnsi"/>
        </w:rPr>
        <w:t xml:space="preserve"> levels</w:t>
      </w:r>
      <w:r w:rsidR="006F7DA5">
        <w:rPr>
          <w:rFonts w:asciiTheme="minorHAnsi" w:hAnsiTheme="minorHAnsi" w:cstheme="minorHAnsi"/>
        </w:rPr>
        <w:t>?</w:t>
      </w:r>
      <w:bookmarkStart w:id="1" w:name="_GoBack"/>
      <w:bookmarkEnd w:id="1"/>
    </w:p>
    <w:p w:rsidR="009043DF" w:rsidRPr="009043DF" w:rsidRDefault="009043DF" w:rsidP="009043DF">
      <w:pPr>
        <w:spacing w:line="480" w:lineRule="auto"/>
        <w:ind w:left="720"/>
        <w:rPr>
          <w:rFonts w:asciiTheme="minorHAnsi" w:hAnsiTheme="minorHAnsi" w:cstheme="minorHAnsi"/>
          <w:i/>
          <w:color w:val="4472C4" w:themeColor="accent1"/>
        </w:rPr>
      </w:pPr>
      <w:r w:rsidRPr="009043DF">
        <w:rPr>
          <w:rFonts w:asciiTheme="minorHAnsi" w:hAnsiTheme="minorHAnsi" w:cstheme="minorHAnsi"/>
          <w:i/>
          <w:color w:val="4472C4" w:themeColor="accent1"/>
        </w:rPr>
        <w:t>Microbes release CO2 in large amounts (due to their abundance); changes</w:t>
      </w:r>
      <w:r w:rsidRPr="009043DF">
        <w:rPr>
          <w:rFonts w:asciiTheme="minorHAnsi" w:hAnsiTheme="minorHAnsi" w:cstheme="minorHAnsi"/>
          <w:i/>
          <w:color w:val="4472C4" w:themeColor="accent1"/>
        </w:rPr>
        <w:t xml:space="preserve"> </w:t>
      </w:r>
      <w:r w:rsidRPr="009043DF">
        <w:rPr>
          <w:rFonts w:asciiTheme="minorHAnsi" w:hAnsiTheme="minorHAnsi" w:cstheme="minorHAnsi"/>
          <w:i/>
          <w:color w:val="4472C4" w:themeColor="accent1"/>
        </w:rPr>
        <w:t>in climate as a result of fossil fuel combustion may lead to a positive</w:t>
      </w:r>
      <w:r w:rsidRPr="009043DF">
        <w:rPr>
          <w:rFonts w:asciiTheme="minorHAnsi" w:hAnsiTheme="minorHAnsi" w:cstheme="minorHAnsi"/>
          <w:i/>
          <w:color w:val="4472C4" w:themeColor="accent1"/>
        </w:rPr>
        <w:t xml:space="preserve"> </w:t>
      </w:r>
      <w:r w:rsidRPr="009043DF">
        <w:rPr>
          <w:rFonts w:asciiTheme="minorHAnsi" w:hAnsiTheme="minorHAnsi" w:cstheme="minorHAnsi"/>
          <w:i/>
          <w:color w:val="4472C4" w:themeColor="accent1"/>
        </w:rPr>
        <w:t>feedback loop in which more CO2 is released – in this case by soil microbe</w:t>
      </w:r>
      <w:r w:rsidRPr="009043DF">
        <w:rPr>
          <w:rFonts w:asciiTheme="minorHAnsi" w:hAnsiTheme="minorHAnsi" w:cstheme="minorHAnsi"/>
          <w:i/>
          <w:color w:val="4472C4" w:themeColor="accent1"/>
        </w:rPr>
        <w:t xml:space="preserve"> </w:t>
      </w:r>
      <w:r w:rsidRPr="009043DF">
        <w:rPr>
          <w:rFonts w:asciiTheme="minorHAnsi" w:hAnsiTheme="minorHAnsi" w:cstheme="minorHAnsi"/>
          <w:i/>
          <w:color w:val="4472C4" w:themeColor="accent1"/>
        </w:rPr>
        <w:t>activity as a result of overall warming of earth’s climate (e.g., thawing</w:t>
      </w:r>
      <w:r w:rsidRPr="009043DF">
        <w:rPr>
          <w:rFonts w:asciiTheme="minorHAnsi" w:hAnsiTheme="minorHAnsi" w:cstheme="minorHAnsi"/>
          <w:i/>
          <w:color w:val="4472C4" w:themeColor="accent1"/>
        </w:rPr>
        <w:t xml:space="preserve"> </w:t>
      </w:r>
      <w:r w:rsidRPr="009043DF">
        <w:rPr>
          <w:rFonts w:asciiTheme="minorHAnsi" w:hAnsiTheme="minorHAnsi" w:cstheme="minorHAnsi"/>
          <w:i/>
          <w:color w:val="4472C4" w:themeColor="accent1"/>
        </w:rPr>
        <w:t xml:space="preserve">of permafrost exposes once </w:t>
      </w:r>
      <w:r w:rsidRPr="009043DF">
        <w:rPr>
          <w:rFonts w:asciiTheme="minorHAnsi" w:hAnsiTheme="minorHAnsi" w:cstheme="minorHAnsi"/>
          <w:i/>
          <w:color w:val="4472C4" w:themeColor="accent1"/>
        </w:rPr>
        <w:lastRenderedPageBreak/>
        <w:t>frozen plant matter. If microbes colonize</w:t>
      </w:r>
      <w:r w:rsidRPr="009043DF">
        <w:rPr>
          <w:rFonts w:asciiTheme="minorHAnsi" w:hAnsiTheme="minorHAnsi" w:cstheme="minorHAnsi"/>
          <w:i/>
          <w:color w:val="4472C4" w:themeColor="accent1"/>
        </w:rPr>
        <w:t xml:space="preserve"> </w:t>
      </w:r>
      <w:r w:rsidRPr="009043DF">
        <w:rPr>
          <w:rFonts w:asciiTheme="minorHAnsi" w:hAnsiTheme="minorHAnsi" w:cstheme="minorHAnsi"/>
          <w:i/>
          <w:color w:val="4472C4" w:themeColor="accent1"/>
        </w:rPr>
        <w:t>this biomass, they may release stored carbon and lead to increased</w:t>
      </w:r>
      <w:r w:rsidRPr="009043DF">
        <w:rPr>
          <w:rFonts w:asciiTheme="minorHAnsi" w:hAnsiTheme="minorHAnsi" w:cstheme="minorHAnsi"/>
          <w:i/>
          <w:color w:val="4472C4" w:themeColor="accent1"/>
        </w:rPr>
        <w:t xml:space="preserve"> </w:t>
      </w:r>
      <w:r w:rsidRPr="009043DF">
        <w:rPr>
          <w:rFonts w:asciiTheme="minorHAnsi" w:hAnsiTheme="minorHAnsi" w:cstheme="minorHAnsi"/>
          <w:i/>
          <w:color w:val="4472C4" w:themeColor="accent1"/>
        </w:rPr>
        <w:t xml:space="preserve">atmospheric CO2 levels). </w:t>
      </w:r>
      <w:r w:rsidRPr="009043DF">
        <w:rPr>
          <w:rFonts w:asciiTheme="minorHAnsi" w:hAnsiTheme="minorHAnsi" w:cstheme="minorHAnsi"/>
          <w:i/>
          <w:color w:val="4472C4" w:themeColor="accent1"/>
        </w:rPr>
        <w:t>So,</w:t>
      </w:r>
      <w:r w:rsidRPr="009043DF">
        <w:rPr>
          <w:rFonts w:asciiTheme="minorHAnsi" w:hAnsiTheme="minorHAnsi" w:cstheme="minorHAnsi"/>
          <w:i/>
          <w:color w:val="4472C4" w:themeColor="accent1"/>
        </w:rPr>
        <w:t xml:space="preserve"> soil microbial activity may be tied in to</w:t>
      </w:r>
      <w:r w:rsidRPr="009043DF">
        <w:rPr>
          <w:rFonts w:asciiTheme="minorHAnsi" w:hAnsiTheme="minorHAnsi" w:cstheme="minorHAnsi"/>
          <w:i/>
          <w:color w:val="4472C4" w:themeColor="accent1"/>
        </w:rPr>
        <w:t xml:space="preserve"> </w:t>
      </w:r>
      <w:r w:rsidRPr="009043DF">
        <w:rPr>
          <w:rFonts w:asciiTheme="minorHAnsi" w:hAnsiTheme="minorHAnsi" w:cstheme="minorHAnsi"/>
          <w:i/>
          <w:color w:val="4472C4" w:themeColor="accent1"/>
        </w:rPr>
        <w:t>atmospheric CO2 concentrations and therefore global climate change.</w:t>
      </w:r>
      <w:r w:rsidRPr="009043DF">
        <w:rPr>
          <w:rFonts w:asciiTheme="minorHAnsi" w:hAnsiTheme="minorHAnsi" w:cstheme="minorHAnsi"/>
          <w:i/>
          <w:color w:val="4472C4" w:themeColor="accent1"/>
        </w:rPr>
        <w:t xml:space="preserve"> </w:t>
      </w:r>
      <w:r w:rsidRPr="009043DF">
        <w:rPr>
          <w:rFonts w:asciiTheme="minorHAnsi" w:hAnsiTheme="minorHAnsi" w:cstheme="minorHAnsi"/>
          <w:i/>
          <w:color w:val="4472C4" w:themeColor="accent1"/>
        </w:rPr>
        <w:t>Since this is a relatively new research area, many questions remain about</w:t>
      </w:r>
      <w:r w:rsidRPr="009043DF">
        <w:rPr>
          <w:rFonts w:asciiTheme="minorHAnsi" w:hAnsiTheme="minorHAnsi" w:cstheme="minorHAnsi"/>
          <w:i/>
          <w:color w:val="4472C4" w:themeColor="accent1"/>
        </w:rPr>
        <w:t xml:space="preserve"> </w:t>
      </w:r>
      <w:r w:rsidRPr="009043DF">
        <w:rPr>
          <w:rFonts w:asciiTheme="minorHAnsi" w:hAnsiTheme="minorHAnsi" w:cstheme="minorHAnsi"/>
          <w:i/>
          <w:color w:val="4472C4" w:themeColor="accent1"/>
        </w:rPr>
        <w:t>the role of microbial respiration in regulating climate.</w:t>
      </w:r>
    </w:p>
    <w:sectPr w:rsidR="009043DF" w:rsidRPr="009043D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56E9F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86D96"/>
    <w:multiLevelType w:val="hybridMultilevel"/>
    <w:tmpl w:val="A20AF6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C33F2"/>
    <w:multiLevelType w:val="hybridMultilevel"/>
    <w:tmpl w:val="CC0EB5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437C7"/>
    <w:multiLevelType w:val="hybridMultilevel"/>
    <w:tmpl w:val="3838428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37D5F"/>
    <w:multiLevelType w:val="hybridMultilevel"/>
    <w:tmpl w:val="3636377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2D6166"/>
    <w:multiLevelType w:val="hybridMultilevel"/>
    <w:tmpl w:val="7EC008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91994"/>
    <w:multiLevelType w:val="hybridMultilevel"/>
    <w:tmpl w:val="FC643D9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CC4561"/>
    <w:multiLevelType w:val="hybridMultilevel"/>
    <w:tmpl w:val="ABEAB6E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1198E"/>
    <w:multiLevelType w:val="hybridMultilevel"/>
    <w:tmpl w:val="EC2E3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D5ED5"/>
    <w:multiLevelType w:val="hybridMultilevel"/>
    <w:tmpl w:val="B4164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C54CCE"/>
    <w:multiLevelType w:val="hybridMultilevel"/>
    <w:tmpl w:val="956CE93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74484"/>
    <w:multiLevelType w:val="hybridMultilevel"/>
    <w:tmpl w:val="6804C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F33AD8"/>
    <w:multiLevelType w:val="hybridMultilevel"/>
    <w:tmpl w:val="DE5E7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801C85"/>
    <w:multiLevelType w:val="hybridMultilevel"/>
    <w:tmpl w:val="7EC008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2F63F0"/>
    <w:multiLevelType w:val="hybridMultilevel"/>
    <w:tmpl w:val="3D6CC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4879B6"/>
    <w:multiLevelType w:val="hybridMultilevel"/>
    <w:tmpl w:val="47B09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DF07CA"/>
    <w:multiLevelType w:val="hybridMultilevel"/>
    <w:tmpl w:val="FFFC29C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F63A6"/>
    <w:multiLevelType w:val="hybridMultilevel"/>
    <w:tmpl w:val="4A2A93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C9765F"/>
    <w:multiLevelType w:val="hybridMultilevel"/>
    <w:tmpl w:val="D8D8999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2"/>
  </w:num>
  <w:num w:numId="4">
    <w:abstractNumId w:val="9"/>
  </w:num>
  <w:num w:numId="5">
    <w:abstractNumId w:val="18"/>
  </w:num>
  <w:num w:numId="6">
    <w:abstractNumId w:val="16"/>
  </w:num>
  <w:num w:numId="7">
    <w:abstractNumId w:val="10"/>
  </w:num>
  <w:num w:numId="8">
    <w:abstractNumId w:val="7"/>
  </w:num>
  <w:num w:numId="9">
    <w:abstractNumId w:val="6"/>
  </w:num>
  <w:num w:numId="10">
    <w:abstractNumId w:val="3"/>
  </w:num>
  <w:num w:numId="11">
    <w:abstractNumId w:val="4"/>
  </w:num>
  <w:num w:numId="12">
    <w:abstractNumId w:val="0"/>
  </w:num>
  <w:num w:numId="13">
    <w:abstractNumId w:val="11"/>
  </w:num>
  <w:num w:numId="14">
    <w:abstractNumId w:val="13"/>
  </w:num>
  <w:num w:numId="15">
    <w:abstractNumId w:val="12"/>
  </w:num>
  <w:num w:numId="16">
    <w:abstractNumId w:val="8"/>
  </w:num>
  <w:num w:numId="17">
    <w:abstractNumId w:val="5"/>
  </w:num>
  <w:num w:numId="18">
    <w:abstractNumId w:val="1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D7E"/>
    <w:rsid w:val="00025F13"/>
    <w:rsid w:val="00040CBC"/>
    <w:rsid w:val="000701EA"/>
    <w:rsid w:val="00074468"/>
    <w:rsid w:val="00096FB2"/>
    <w:rsid w:val="003154E9"/>
    <w:rsid w:val="0032522F"/>
    <w:rsid w:val="003322CA"/>
    <w:rsid w:val="0041758F"/>
    <w:rsid w:val="00465E8B"/>
    <w:rsid w:val="004D2DE5"/>
    <w:rsid w:val="005F105D"/>
    <w:rsid w:val="006F7DA5"/>
    <w:rsid w:val="00857685"/>
    <w:rsid w:val="009043DF"/>
    <w:rsid w:val="009401DF"/>
    <w:rsid w:val="00992D7E"/>
    <w:rsid w:val="00B37A5D"/>
    <w:rsid w:val="00B564CB"/>
    <w:rsid w:val="00C751B4"/>
    <w:rsid w:val="00CD00E8"/>
    <w:rsid w:val="00CE5E54"/>
    <w:rsid w:val="00FB0463"/>
    <w:rsid w:val="00FD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99EFA6"/>
  <w14:defaultImageDpi w14:val="300"/>
  <w15:chartTrackingRefBased/>
  <w15:docId w15:val="{FCA27EFE-F7A1-44A9-A700-10D7A4181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2D7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0CB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92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40CB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32522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3252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1020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 REPORT TEMPLATE</vt:lpstr>
    </vt:vector>
  </TitlesOfParts>
  <Company>Lionheart Global, Inc.</Company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 REPORT TEMPLATE</dc:title>
  <dc:subject/>
  <dc:creator>Mark Alan Zweig</dc:creator>
  <cp:keywords/>
  <cp:lastModifiedBy>Will Fett</cp:lastModifiedBy>
  <cp:revision>2</cp:revision>
  <cp:lastPrinted>2012-09-11T18:48:00Z</cp:lastPrinted>
  <dcterms:created xsi:type="dcterms:W3CDTF">2019-10-21T15:24:00Z</dcterms:created>
  <dcterms:modified xsi:type="dcterms:W3CDTF">2019-10-21T15:24:00Z</dcterms:modified>
</cp:coreProperties>
</file>